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D7A" w:rsidRPr="00B65D7A" w:rsidRDefault="00B65D7A" w:rsidP="00B65D7A">
      <w:pPr>
        <w:jc w:val="center"/>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Муниципальное  автономное учреждение дополнительного образования « Детская школа искусств г. Печора»</w:t>
      </w:r>
    </w:p>
    <w:p w:rsidR="00B65D7A" w:rsidRPr="00B65D7A" w:rsidRDefault="00B65D7A" w:rsidP="00B65D7A">
      <w:pPr>
        <w:rPr>
          <w:rFonts w:ascii="Times New Roman" w:eastAsia="Times New Roman" w:hAnsi="Times New Roman" w:cs="Times New Roman"/>
          <w:color w:val="000000"/>
          <w:sz w:val="24"/>
          <w:szCs w:val="24"/>
          <w:lang w:eastAsia="ru-RU"/>
        </w:rPr>
      </w:pPr>
    </w:p>
    <w:p w:rsidR="00B65D7A" w:rsidRPr="00B65D7A" w:rsidRDefault="00B65D7A" w:rsidP="00B65D7A">
      <w:pPr>
        <w:rPr>
          <w:rFonts w:ascii="Times New Roman" w:eastAsia="Times New Roman" w:hAnsi="Times New Roman" w:cs="Times New Roman"/>
          <w:color w:val="000000"/>
          <w:sz w:val="24"/>
          <w:szCs w:val="24"/>
          <w:lang w:eastAsia="ru-RU"/>
        </w:rPr>
      </w:pPr>
    </w:p>
    <w:p w:rsidR="00B65D7A" w:rsidRPr="00B65D7A" w:rsidRDefault="00B65D7A" w:rsidP="00B65D7A">
      <w:pPr>
        <w:rPr>
          <w:rFonts w:ascii="Times New Roman" w:eastAsia="Times New Roman" w:hAnsi="Times New Roman" w:cs="Times New Roman"/>
          <w:color w:val="000000"/>
          <w:sz w:val="24"/>
          <w:szCs w:val="24"/>
          <w:lang w:eastAsia="ru-RU"/>
        </w:rPr>
      </w:pPr>
    </w:p>
    <w:p w:rsidR="00B65D7A" w:rsidRPr="00B65D7A" w:rsidRDefault="00B65D7A" w:rsidP="00B65D7A">
      <w:pPr>
        <w:rPr>
          <w:rFonts w:ascii="Times New Roman" w:eastAsia="Times New Roman" w:hAnsi="Times New Roman" w:cs="Times New Roman"/>
          <w:color w:val="000000"/>
          <w:sz w:val="24"/>
          <w:szCs w:val="24"/>
          <w:lang w:eastAsia="ru-RU"/>
        </w:rPr>
      </w:pPr>
    </w:p>
    <w:p w:rsidR="00B65D7A" w:rsidRPr="00B65D7A" w:rsidRDefault="00B65D7A" w:rsidP="00B65D7A">
      <w:pPr>
        <w:rPr>
          <w:rFonts w:ascii="Times New Roman" w:eastAsia="Times New Roman" w:hAnsi="Times New Roman" w:cs="Times New Roman"/>
          <w:color w:val="000000"/>
          <w:sz w:val="24"/>
          <w:szCs w:val="24"/>
          <w:lang w:eastAsia="ru-RU"/>
        </w:rPr>
      </w:pPr>
    </w:p>
    <w:p w:rsidR="00B65D7A" w:rsidRPr="00B65D7A" w:rsidRDefault="00B65D7A" w:rsidP="00B65D7A">
      <w:pPr>
        <w:rPr>
          <w:rFonts w:ascii="Times New Roman" w:eastAsia="Times New Roman" w:hAnsi="Times New Roman" w:cs="Times New Roman"/>
          <w:color w:val="000000"/>
          <w:sz w:val="24"/>
          <w:szCs w:val="24"/>
          <w:lang w:eastAsia="ru-RU"/>
        </w:rPr>
      </w:pPr>
    </w:p>
    <w:p w:rsidR="00B65D7A" w:rsidRPr="00B65D7A" w:rsidRDefault="00B65D7A" w:rsidP="00B65D7A">
      <w:pPr>
        <w:rPr>
          <w:rFonts w:ascii="Times New Roman" w:eastAsia="Times New Roman" w:hAnsi="Times New Roman" w:cs="Times New Roman"/>
          <w:color w:val="000000"/>
          <w:sz w:val="24"/>
          <w:szCs w:val="24"/>
          <w:lang w:eastAsia="ru-RU"/>
        </w:rPr>
      </w:pPr>
    </w:p>
    <w:p w:rsidR="00B65D7A" w:rsidRPr="00B65D7A" w:rsidRDefault="00B65D7A" w:rsidP="00B65D7A">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4"/>
          <w:szCs w:val="24"/>
          <w:lang w:eastAsia="ru-RU"/>
        </w:rPr>
        <w:t xml:space="preserve">                     </w:t>
      </w:r>
      <w:r w:rsidR="005654D6">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32"/>
          <w:szCs w:val="32"/>
          <w:lang w:eastAsia="ru-RU"/>
        </w:rPr>
        <w:t>Открытый урок</w:t>
      </w:r>
      <w:r>
        <w:rPr>
          <w:rFonts w:ascii="Times New Roman" w:eastAsia="Times New Roman" w:hAnsi="Times New Roman" w:cs="Times New Roman"/>
          <w:color w:val="000000"/>
          <w:sz w:val="32"/>
          <w:szCs w:val="32"/>
          <w:lang w:eastAsia="ru-RU"/>
        </w:rPr>
        <w:tab/>
      </w:r>
      <w:r>
        <w:rPr>
          <w:rFonts w:ascii="Times New Roman" w:eastAsia="Times New Roman" w:hAnsi="Times New Roman" w:cs="Times New Roman"/>
          <w:color w:val="000000"/>
          <w:sz w:val="32"/>
          <w:szCs w:val="32"/>
          <w:lang w:eastAsia="ru-RU"/>
        </w:rPr>
        <w:tab/>
      </w:r>
      <w:r>
        <w:rPr>
          <w:rFonts w:ascii="Times New Roman" w:eastAsia="Times New Roman" w:hAnsi="Times New Roman" w:cs="Times New Roman"/>
          <w:color w:val="000000"/>
          <w:sz w:val="32"/>
          <w:szCs w:val="32"/>
          <w:lang w:eastAsia="ru-RU"/>
        </w:rPr>
        <w:tab/>
      </w:r>
      <w:r>
        <w:rPr>
          <w:rFonts w:ascii="Times New Roman" w:eastAsia="Times New Roman" w:hAnsi="Times New Roman" w:cs="Times New Roman"/>
          <w:color w:val="000000"/>
          <w:sz w:val="32"/>
          <w:szCs w:val="32"/>
          <w:lang w:eastAsia="ru-RU"/>
        </w:rPr>
        <w:tab/>
      </w:r>
      <w:r>
        <w:rPr>
          <w:rFonts w:ascii="Times New Roman" w:eastAsia="Times New Roman" w:hAnsi="Times New Roman" w:cs="Times New Roman"/>
          <w:color w:val="000000"/>
          <w:sz w:val="32"/>
          <w:szCs w:val="32"/>
          <w:lang w:eastAsia="ru-RU"/>
        </w:rPr>
        <w:tab/>
      </w:r>
      <w:r>
        <w:rPr>
          <w:rFonts w:ascii="Times New Roman" w:eastAsia="Times New Roman" w:hAnsi="Times New Roman" w:cs="Times New Roman"/>
          <w:color w:val="000000"/>
          <w:sz w:val="32"/>
          <w:szCs w:val="32"/>
          <w:lang w:eastAsia="ru-RU"/>
        </w:rPr>
        <w:tab/>
      </w:r>
      <w:r>
        <w:rPr>
          <w:rFonts w:ascii="Times New Roman" w:eastAsia="Times New Roman" w:hAnsi="Times New Roman" w:cs="Times New Roman"/>
          <w:color w:val="000000"/>
          <w:sz w:val="32"/>
          <w:szCs w:val="32"/>
          <w:lang w:eastAsia="ru-RU"/>
        </w:rPr>
        <w:tab/>
        <w:t>Тема:  « Работа над художественным образом</w:t>
      </w:r>
      <w:r>
        <w:rPr>
          <w:rFonts w:ascii="Times New Roman" w:eastAsia="Times New Roman" w:hAnsi="Times New Roman" w:cs="Times New Roman"/>
          <w:color w:val="000000"/>
          <w:sz w:val="32"/>
          <w:szCs w:val="32"/>
          <w:lang w:eastAsia="ru-RU"/>
        </w:rPr>
        <w:tab/>
      </w:r>
      <w:r>
        <w:rPr>
          <w:rFonts w:ascii="Times New Roman" w:eastAsia="Times New Roman" w:hAnsi="Times New Roman" w:cs="Times New Roman"/>
          <w:color w:val="000000"/>
          <w:sz w:val="32"/>
          <w:szCs w:val="32"/>
          <w:lang w:eastAsia="ru-RU"/>
        </w:rPr>
        <w:tab/>
      </w:r>
      <w:r>
        <w:rPr>
          <w:rFonts w:ascii="Times New Roman" w:eastAsia="Times New Roman" w:hAnsi="Times New Roman" w:cs="Times New Roman"/>
          <w:color w:val="000000"/>
          <w:sz w:val="32"/>
          <w:szCs w:val="32"/>
          <w:lang w:eastAsia="ru-RU"/>
        </w:rPr>
        <w:tab/>
      </w:r>
      <w:r>
        <w:rPr>
          <w:rFonts w:ascii="Times New Roman" w:eastAsia="Times New Roman" w:hAnsi="Times New Roman" w:cs="Times New Roman"/>
          <w:color w:val="000000"/>
          <w:sz w:val="32"/>
          <w:szCs w:val="32"/>
          <w:lang w:eastAsia="ru-RU"/>
        </w:rPr>
        <w:tab/>
      </w:r>
      <w:r>
        <w:rPr>
          <w:rFonts w:ascii="Times New Roman" w:eastAsia="Times New Roman" w:hAnsi="Times New Roman" w:cs="Times New Roman"/>
          <w:color w:val="000000"/>
          <w:sz w:val="32"/>
          <w:szCs w:val="32"/>
          <w:lang w:eastAsia="ru-RU"/>
        </w:rPr>
        <w:tab/>
      </w:r>
      <w:r>
        <w:rPr>
          <w:rFonts w:ascii="Times New Roman" w:eastAsia="Times New Roman" w:hAnsi="Times New Roman" w:cs="Times New Roman"/>
          <w:color w:val="000000"/>
          <w:sz w:val="32"/>
          <w:szCs w:val="32"/>
          <w:lang w:eastAsia="ru-RU"/>
        </w:rPr>
        <w:tab/>
      </w:r>
      <w:r>
        <w:rPr>
          <w:rFonts w:ascii="Times New Roman" w:eastAsia="Times New Roman" w:hAnsi="Times New Roman" w:cs="Times New Roman"/>
          <w:color w:val="000000"/>
          <w:sz w:val="32"/>
          <w:szCs w:val="32"/>
          <w:lang w:eastAsia="ru-RU"/>
        </w:rPr>
        <w:tab/>
      </w:r>
      <w:r>
        <w:rPr>
          <w:rFonts w:ascii="Times New Roman" w:eastAsia="Times New Roman" w:hAnsi="Times New Roman" w:cs="Times New Roman"/>
          <w:color w:val="000000"/>
          <w:sz w:val="32"/>
          <w:szCs w:val="32"/>
          <w:lang w:eastAsia="ru-RU"/>
        </w:rPr>
        <w:tab/>
        <w:t>произведения»</w:t>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t xml:space="preserve"> Преподаватель по классу аккордеона   Вольф О.Р.</w:t>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t>Учащийся Рахматуллин</w:t>
      </w:r>
      <w:r w:rsidR="005654D6">
        <w:rPr>
          <w:rFonts w:ascii="Times New Roman" w:eastAsia="Times New Roman" w:hAnsi="Times New Roman" w:cs="Times New Roman"/>
          <w:color w:val="000000"/>
          <w:sz w:val="28"/>
          <w:szCs w:val="28"/>
          <w:lang w:eastAsia="ru-RU"/>
        </w:rPr>
        <w:t xml:space="preserve"> Григорий, 2 класс.</w:t>
      </w:r>
      <w:r w:rsidR="005654D6">
        <w:rPr>
          <w:rFonts w:ascii="Times New Roman" w:eastAsia="Times New Roman" w:hAnsi="Times New Roman" w:cs="Times New Roman"/>
          <w:color w:val="000000"/>
          <w:sz w:val="28"/>
          <w:szCs w:val="28"/>
          <w:lang w:eastAsia="ru-RU"/>
        </w:rPr>
        <w:tab/>
      </w:r>
      <w:r w:rsidR="005654D6">
        <w:rPr>
          <w:rFonts w:ascii="Times New Roman" w:eastAsia="Times New Roman" w:hAnsi="Times New Roman" w:cs="Times New Roman"/>
          <w:color w:val="000000"/>
          <w:sz w:val="28"/>
          <w:szCs w:val="28"/>
          <w:lang w:eastAsia="ru-RU"/>
        </w:rPr>
        <w:tab/>
      </w:r>
      <w:r w:rsidR="005654D6">
        <w:rPr>
          <w:rFonts w:ascii="Times New Roman" w:eastAsia="Times New Roman" w:hAnsi="Times New Roman" w:cs="Times New Roman"/>
          <w:color w:val="000000"/>
          <w:sz w:val="28"/>
          <w:szCs w:val="28"/>
          <w:lang w:eastAsia="ru-RU"/>
        </w:rPr>
        <w:tab/>
      </w:r>
      <w:r w:rsidR="005654D6">
        <w:rPr>
          <w:rFonts w:ascii="Times New Roman" w:eastAsia="Times New Roman" w:hAnsi="Times New Roman" w:cs="Times New Roman"/>
          <w:color w:val="000000"/>
          <w:sz w:val="28"/>
          <w:szCs w:val="28"/>
          <w:lang w:eastAsia="ru-RU"/>
        </w:rPr>
        <w:tab/>
      </w:r>
      <w:r w:rsidR="005654D6">
        <w:rPr>
          <w:rFonts w:ascii="Times New Roman" w:eastAsia="Times New Roman" w:hAnsi="Times New Roman" w:cs="Times New Roman"/>
          <w:color w:val="000000"/>
          <w:sz w:val="28"/>
          <w:szCs w:val="28"/>
          <w:lang w:eastAsia="ru-RU"/>
        </w:rPr>
        <w:tab/>
      </w:r>
      <w:r w:rsidR="005654D6">
        <w:rPr>
          <w:rFonts w:ascii="Times New Roman" w:eastAsia="Times New Roman" w:hAnsi="Times New Roman" w:cs="Times New Roman"/>
          <w:color w:val="000000"/>
          <w:sz w:val="28"/>
          <w:szCs w:val="28"/>
          <w:lang w:eastAsia="ru-RU"/>
        </w:rPr>
        <w:tab/>
      </w:r>
      <w:r w:rsidR="005654D6">
        <w:rPr>
          <w:rFonts w:ascii="Times New Roman" w:eastAsia="Times New Roman" w:hAnsi="Times New Roman" w:cs="Times New Roman"/>
          <w:color w:val="000000"/>
          <w:sz w:val="28"/>
          <w:szCs w:val="28"/>
          <w:lang w:eastAsia="ru-RU"/>
        </w:rPr>
        <w:tab/>
      </w:r>
      <w:r w:rsidR="005654D6">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10.02.2017 г.</w:t>
      </w:r>
    </w:p>
    <w:p w:rsidR="00B65D7A" w:rsidRPr="00B65D7A" w:rsidRDefault="00B65D7A" w:rsidP="00B65D7A">
      <w:pPr>
        <w:rPr>
          <w:rFonts w:ascii="Times New Roman" w:eastAsia="Times New Roman" w:hAnsi="Times New Roman" w:cs="Times New Roman"/>
          <w:color w:val="000000"/>
          <w:sz w:val="24"/>
          <w:szCs w:val="24"/>
          <w:lang w:eastAsia="ru-RU"/>
        </w:rPr>
      </w:pPr>
    </w:p>
    <w:p w:rsidR="00B65D7A" w:rsidRPr="00B65D7A" w:rsidRDefault="00B65D7A" w:rsidP="00B65D7A">
      <w:pPr>
        <w:rPr>
          <w:rFonts w:ascii="Times New Roman" w:eastAsia="Times New Roman" w:hAnsi="Times New Roman" w:cs="Times New Roman"/>
          <w:color w:val="000000"/>
          <w:sz w:val="24"/>
          <w:szCs w:val="24"/>
          <w:lang w:eastAsia="ru-RU"/>
        </w:rPr>
      </w:pPr>
    </w:p>
    <w:p w:rsidR="00B65D7A" w:rsidRPr="00B65D7A" w:rsidRDefault="00B65D7A" w:rsidP="00B65D7A">
      <w:pPr>
        <w:rPr>
          <w:rFonts w:ascii="Times New Roman" w:eastAsia="Times New Roman" w:hAnsi="Times New Roman" w:cs="Times New Roman"/>
          <w:color w:val="000000"/>
          <w:sz w:val="24"/>
          <w:szCs w:val="24"/>
          <w:lang w:eastAsia="ru-RU"/>
        </w:rPr>
      </w:pPr>
    </w:p>
    <w:p w:rsidR="00B65D7A" w:rsidRPr="00B65D7A" w:rsidRDefault="00B65D7A" w:rsidP="00B65D7A">
      <w:pPr>
        <w:rPr>
          <w:rFonts w:ascii="Times New Roman" w:eastAsia="Times New Roman" w:hAnsi="Times New Roman" w:cs="Times New Roman"/>
          <w:color w:val="000000"/>
          <w:sz w:val="24"/>
          <w:szCs w:val="24"/>
          <w:lang w:eastAsia="ru-RU"/>
        </w:rPr>
      </w:pPr>
    </w:p>
    <w:p w:rsidR="00B65D7A" w:rsidRPr="00B65D7A" w:rsidRDefault="00B65D7A" w:rsidP="00B65D7A">
      <w:pPr>
        <w:rPr>
          <w:rFonts w:ascii="Times New Roman" w:eastAsia="Times New Roman" w:hAnsi="Times New Roman" w:cs="Times New Roman"/>
          <w:color w:val="000000"/>
          <w:sz w:val="24"/>
          <w:szCs w:val="24"/>
          <w:lang w:eastAsia="ru-RU"/>
        </w:rPr>
      </w:pPr>
    </w:p>
    <w:p w:rsidR="00B65D7A" w:rsidRPr="00B65D7A" w:rsidRDefault="00B65D7A" w:rsidP="00B65D7A">
      <w:pPr>
        <w:rPr>
          <w:rFonts w:ascii="Times New Roman" w:eastAsia="Times New Roman" w:hAnsi="Times New Roman" w:cs="Times New Roman"/>
          <w:color w:val="000000"/>
          <w:sz w:val="24"/>
          <w:szCs w:val="24"/>
          <w:lang w:eastAsia="ru-RU"/>
        </w:rPr>
      </w:pPr>
    </w:p>
    <w:p w:rsidR="00B65D7A" w:rsidRPr="00B65D7A" w:rsidRDefault="00B65D7A" w:rsidP="00B65D7A">
      <w:pPr>
        <w:rPr>
          <w:rFonts w:ascii="Times New Roman" w:eastAsia="Times New Roman" w:hAnsi="Times New Roman" w:cs="Times New Roman"/>
          <w:color w:val="000000"/>
          <w:sz w:val="24"/>
          <w:szCs w:val="24"/>
          <w:lang w:eastAsia="ru-RU"/>
        </w:rPr>
      </w:pPr>
    </w:p>
    <w:p w:rsidR="00B65D7A" w:rsidRPr="00B65D7A" w:rsidRDefault="00B65D7A" w:rsidP="00B65D7A">
      <w:pPr>
        <w:rPr>
          <w:rFonts w:ascii="Times New Roman" w:eastAsia="Times New Roman" w:hAnsi="Times New Roman" w:cs="Times New Roman"/>
          <w:color w:val="000000"/>
          <w:sz w:val="24"/>
          <w:szCs w:val="24"/>
          <w:lang w:eastAsia="ru-RU"/>
        </w:rPr>
      </w:pPr>
    </w:p>
    <w:p w:rsidR="00B65D7A" w:rsidRPr="00B65D7A" w:rsidRDefault="00B65D7A" w:rsidP="00B65D7A">
      <w:pPr>
        <w:rPr>
          <w:rFonts w:ascii="Times New Roman" w:eastAsia="Times New Roman" w:hAnsi="Times New Roman" w:cs="Times New Roman"/>
          <w:color w:val="000000"/>
          <w:sz w:val="24"/>
          <w:szCs w:val="24"/>
          <w:lang w:eastAsia="ru-RU"/>
        </w:rPr>
      </w:pPr>
    </w:p>
    <w:p w:rsidR="00B65D7A" w:rsidRPr="00B65D7A" w:rsidRDefault="00B65D7A" w:rsidP="00B65D7A">
      <w:pPr>
        <w:rPr>
          <w:rFonts w:ascii="Times New Roman" w:eastAsia="Times New Roman" w:hAnsi="Times New Roman" w:cs="Times New Roman"/>
          <w:color w:val="000000"/>
          <w:sz w:val="24"/>
          <w:szCs w:val="24"/>
          <w:lang w:eastAsia="ru-RU"/>
        </w:rPr>
      </w:pPr>
    </w:p>
    <w:p w:rsidR="00B65D7A" w:rsidRPr="00B65D7A" w:rsidRDefault="00B65D7A" w:rsidP="00B65D7A">
      <w:pPr>
        <w:rPr>
          <w:rFonts w:ascii="Times New Roman" w:eastAsia="Times New Roman" w:hAnsi="Times New Roman" w:cs="Times New Roman"/>
          <w:color w:val="000000"/>
          <w:sz w:val="24"/>
          <w:szCs w:val="24"/>
          <w:lang w:eastAsia="ru-RU"/>
        </w:rPr>
      </w:pPr>
    </w:p>
    <w:p w:rsidR="00B65D7A" w:rsidRPr="00B65D7A" w:rsidRDefault="00B65D7A" w:rsidP="00B65D7A">
      <w:pPr>
        <w:rPr>
          <w:rFonts w:ascii="Times New Roman" w:eastAsia="Times New Roman" w:hAnsi="Times New Roman" w:cs="Times New Roman"/>
          <w:color w:val="000000"/>
          <w:sz w:val="24"/>
          <w:szCs w:val="24"/>
          <w:lang w:eastAsia="ru-RU"/>
        </w:rPr>
      </w:pPr>
    </w:p>
    <w:p w:rsidR="00B65D7A" w:rsidRPr="00B65D7A" w:rsidRDefault="00B65D7A" w:rsidP="00B65D7A">
      <w:pPr>
        <w:rPr>
          <w:rFonts w:ascii="Times New Roman" w:eastAsia="Times New Roman" w:hAnsi="Times New Roman" w:cs="Times New Roman"/>
          <w:color w:val="000000"/>
          <w:sz w:val="24"/>
          <w:szCs w:val="24"/>
          <w:lang w:eastAsia="ru-RU"/>
        </w:rPr>
      </w:pPr>
    </w:p>
    <w:p w:rsidR="00B65D7A" w:rsidRPr="00B65D7A" w:rsidRDefault="00B65D7A" w:rsidP="00B65D7A">
      <w:pPr>
        <w:rPr>
          <w:rFonts w:ascii="Times New Roman" w:eastAsia="Times New Roman" w:hAnsi="Times New Roman" w:cs="Times New Roman"/>
          <w:color w:val="000000"/>
          <w:sz w:val="24"/>
          <w:szCs w:val="24"/>
          <w:lang w:eastAsia="ru-RU"/>
        </w:rPr>
      </w:pPr>
    </w:p>
    <w:p w:rsidR="00B65D7A" w:rsidRDefault="00B65D7A" w:rsidP="00B65D7A">
      <w:pPr>
        <w:rPr>
          <w:rFonts w:ascii="Times New Roman" w:eastAsia="Times New Roman" w:hAnsi="Times New Roman" w:cs="Times New Roman"/>
          <w:b/>
          <w:bCs/>
          <w:color w:val="000000"/>
          <w:sz w:val="28"/>
          <w:szCs w:val="28"/>
          <w:lang w:eastAsia="ru-RU"/>
        </w:rPr>
      </w:pPr>
    </w:p>
    <w:p w:rsidR="00B65D7A" w:rsidRDefault="00B65D7A" w:rsidP="00B65D7A">
      <w:pPr>
        <w:rPr>
          <w:rFonts w:ascii="Times New Roman" w:eastAsia="Times New Roman" w:hAnsi="Times New Roman" w:cs="Times New Roman"/>
          <w:b/>
          <w:bCs/>
          <w:color w:val="000000"/>
          <w:sz w:val="28"/>
          <w:szCs w:val="28"/>
          <w:lang w:eastAsia="ru-RU"/>
        </w:rPr>
      </w:pPr>
    </w:p>
    <w:p w:rsidR="00B65D7A" w:rsidRPr="002B68A5" w:rsidRDefault="002B68A5" w:rsidP="00B65D7A">
      <w:pPr>
        <w:rPr>
          <w:rFonts w:ascii="Times New Roman" w:eastAsia="Times New Roman" w:hAnsi="Times New Roman" w:cs="Times New Roman"/>
          <w:bCs/>
          <w:color w:val="000000"/>
          <w:sz w:val="28"/>
          <w:szCs w:val="28"/>
          <w:lang w:eastAsia="ru-RU"/>
        </w:rPr>
      </w:pPr>
      <w:r w:rsidRPr="002B68A5">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          </w:t>
      </w:r>
      <w:r w:rsidRPr="002B68A5">
        <w:rPr>
          <w:rFonts w:ascii="Times New Roman" w:eastAsia="Times New Roman" w:hAnsi="Times New Roman" w:cs="Times New Roman"/>
          <w:bCs/>
          <w:color w:val="000000"/>
          <w:sz w:val="28"/>
          <w:szCs w:val="28"/>
          <w:lang w:eastAsia="ru-RU"/>
        </w:rPr>
        <w:t xml:space="preserve"> г. Печора.</w:t>
      </w:r>
    </w:p>
    <w:p w:rsidR="00885E36" w:rsidRPr="00885E36" w:rsidRDefault="00885E36" w:rsidP="00885E36">
      <w:pPr>
        <w:jc w:val="center"/>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color w:val="000000"/>
          <w:sz w:val="32"/>
          <w:szCs w:val="32"/>
          <w:lang w:eastAsia="ru-RU"/>
        </w:rPr>
        <w:lastRenderedPageBreak/>
        <w:t>Технологическая таблица  открытого урока преподавателя по классу аккордеона Вольф Ольги Романовны с учащимся Рахматуллиным Григорием, 2 класс.</w:t>
      </w:r>
      <w:r w:rsidR="005654D6">
        <w:rPr>
          <w:rFonts w:ascii="Times New Roman" w:eastAsia="Times New Roman" w:hAnsi="Times New Roman" w:cs="Times New Roman"/>
          <w:b/>
          <w:bCs/>
          <w:color w:val="000000"/>
          <w:sz w:val="32"/>
          <w:szCs w:val="32"/>
          <w:lang w:eastAsia="ru-RU"/>
        </w:rPr>
        <w:t xml:space="preserve"> (9 лет).</w:t>
      </w:r>
    </w:p>
    <w:p w:rsidR="00885E36" w:rsidRDefault="00885E36" w:rsidP="00885E36">
      <w:pPr>
        <w:jc w:val="center"/>
        <w:rPr>
          <w:rFonts w:ascii="Times New Roman" w:eastAsia="Times New Roman" w:hAnsi="Times New Roman" w:cs="Times New Roman"/>
          <w:b/>
          <w:bCs/>
          <w:color w:val="000000"/>
          <w:sz w:val="28"/>
          <w:szCs w:val="28"/>
          <w:lang w:eastAsia="ru-RU"/>
        </w:rPr>
      </w:pPr>
    </w:p>
    <w:tbl>
      <w:tblPr>
        <w:tblStyle w:val="a3"/>
        <w:tblW w:w="0" w:type="auto"/>
        <w:tblLayout w:type="fixed"/>
        <w:tblLook w:val="04A0" w:firstRow="1" w:lastRow="0" w:firstColumn="1" w:lastColumn="0" w:noHBand="0" w:noVBand="1"/>
      </w:tblPr>
      <w:tblGrid>
        <w:gridCol w:w="2122"/>
        <w:gridCol w:w="2551"/>
        <w:gridCol w:w="4672"/>
      </w:tblGrid>
      <w:tr w:rsidR="00885E36" w:rsidTr="005654D6">
        <w:tc>
          <w:tcPr>
            <w:tcW w:w="4673" w:type="dxa"/>
            <w:gridSpan w:val="2"/>
          </w:tcPr>
          <w:p w:rsidR="00885E36" w:rsidRPr="00885E36" w:rsidRDefault="00885E36" w:rsidP="00B65D7A">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
                <w:bCs/>
                <w:color w:val="000000"/>
                <w:sz w:val="28"/>
                <w:szCs w:val="28"/>
                <w:lang w:eastAsia="ru-RU"/>
              </w:rPr>
              <w:t>Тема урока:</w:t>
            </w:r>
          </w:p>
        </w:tc>
        <w:tc>
          <w:tcPr>
            <w:tcW w:w="4672" w:type="dxa"/>
          </w:tcPr>
          <w:p w:rsidR="00885E36" w:rsidRPr="00885E36" w:rsidRDefault="00885E36" w:rsidP="00B65D7A">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Работа над художественным образом произведения</w:t>
            </w:r>
          </w:p>
        </w:tc>
      </w:tr>
      <w:tr w:rsidR="002B68A5" w:rsidTr="005654D6">
        <w:tc>
          <w:tcPr>
            <w:tcW w:w="4673" w:type="dxa"/>
            <w:gridSpan w:val="2"/>
          </w:tcPr>
          <w:p w:rsidR="002B68A5" w:rsidRDefault="002B68A5" w:rsidP="00B65D7A">
            <w:pP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Предмет</w:t>
            </w:r>
          </w:p>
        </w:tc>
        <w:tc>
          <w:tcPr>
            <w:tcW w:w="4672" w:type="dxa"/>
          </w:tcPr>
          <w:p w:rsidR="002B68A5" w:rsidRDefault="002B68A5" w:rsidP="00B65D7A">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Специальность - аккордеон</w:t>
            </w:r>
          </w:p>
        </w:tc>
      </w:tr>
      <w:tr w:rsidR="002B68A5" w:rsidTr="005654D6">
        <w:tc>
          <w:tcPr>
            <w:tcW w:w="4673" w:type="dxa"/>
            <w:gridSpan w:val="2"/>
          </w:tcPr>
          <w:p w:rsidR="002B68A5" w:rsidRDefault="002B68A5" w:rsidP="00B65D7A">
            <w:pP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Средства обучения:</w:t>
            </w:r>
          </w:p>
        </w:tc>
        <w:tc>
          <w:tcPr>
            <w:tcW w:w="4672" w:type="dxa"/>
          </w:tcPr>
          <w:p w:rsidR="002B68A5" w:rsidRDefault="002B68A5" w:rsidP="00B65D7A">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Аккордеон, пульт, сборники пьес, иллюстрации, дневник, видеокамера.</w:t>
            </w:r>
          </w:p>
        </w:tc>
      </w:tr>
      <w:tr w:rsidR="002B68A5" w:rsidTr="005654D6">
        <w:tc>
          <w:tcPr>
            <w:tcW w:w="4673" w:type="dxa"/>
            <w:gridSpan w:val="2"/>
          </w:tcPr>
          <w:p w:rsidR="002B68A5" w:rsidRDefault="002B68A5" w:rsidP="00B65D7A">
            <w:pP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Характеристика урока:</w:t>
            </w:r>
          </w:p>
        </w:tc>
        <w:tc>
          <w:tcPr>
            <w:tcW w:w="4672" w:type="dxa"/>
          </w:tcPr>
          <w:p w:rsidR="002B68A5" w:rsidRDefault="002B68A5" w:rsidP="00B65D7A">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Открытый</w:t>
            </w:r>
          </w:p>
        </w:tc>
      </w:tr>
      <w:tr w:rsidR="002B68A5" w:rsidTr="005654D6">
        <w:tc>
          <w:tcPr>
            <w:tcW w:w="4673" w:type="dxa"/>
            <w:gridSpan w:val="2"/>
          </w:tcPr>
          <w:p w:rsidR="002B68A5" w:rsidRDefault="002B68A5" w:rsidP="00B65D7A">
            <w:pP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Тип урока:</w:t>
            </w:r>
          </w:p>
        </w:tc>
        <w:tc>
          <w:tcPr>
            <w:tcW w:w="4672" w:type="dxa"/>
          </w:tcPr>
          <w:p w:rsidR="002B68A5" w:rsidRDefault="002B68A5" w:rsidP="00B65D7A">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Комбинированный</w:t>
            </w:r>
          </w:p>
        </w:tc>
      </w:tr>
      <w:tr w:rsidR="002B68A5" w:rsidTr="005654D6">
        <w:tc>
          <w:tcPr>
            <w:tcW w:w="4673" w:type="dxa"/>
            <w:gridSpan w:val="2"/>
          </w:tcPr>
          <w:p w:rsidR="002B68A5" w:rsidRDefault="002B68A5" w:rsidP="00B65D7A">
            <w:pP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Форма работы:</w:t>
            </w:r>
          </w:p>
        </w:tc>
        <w:tc>
          <w:tcPr>
            <w:tcW w:w="4672" w:type="dxa"/>
          </w:tcPr>
          <w:p w:rsidR="002B68A5" w:rsidRDefault="002B68A5" w:rsidP="00B65D7A">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Индивидуальная</w:t>
            </w:r>
          </w:p>
        </w:tc>
      </w:tr>
      <w:tr w:rsidR="002B68A5" w:rsidTr="005654D6">
        <w:tc>
          <w:tcPr>
            <w:tcW w:w="4673" w:type="dxa"/>
            <w:gridSpan w:val="2"/>
          </w:tcPr>
          <w:p w:rsidR="002B68A5" w:rsidRDefault="002B68A5" w:rsidP="00B65D7A">
            <w:pP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Форма обучения:</w:t>
            </w:r>
          </w:p>
        </w:tc>
        <w:tc>
          <w:tcPr>
            <w:tcW w:w="4672" w:type="dxa"/>
          </w:tcPr>
          <w:p w:rsidR="002B68A5" w:rsidRDefault="002B68A5" w:rsidP="00B65D7A">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Составная (урок)</w:t>
            </w:r>
          </w:p>
        </w:tc>
      </w:tr>
      <w:tr w:rsidR="002B68A5" w:rsidTr="005654D6">
        <w:tc>
          <w:tcPr>
            <w:tcW w:w="4673" w:type="dxa"/>
            <w:gridSpan w:val="2"/>
          </w:tcPr>
          <w:p w:rsidR="002B68A5" w:rsidRDefault="002B68A5" w:rsidP="00B65D7A">
            <w:pP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Способ обучения:</w:t>
            </w:r>
          </w:p>
        </w:tc>
        <w:tc>
          <w:tcPr>
            <w:tcW w:w="4672" w:type="dxa"/>
          </w:tcPr>
          <w:p w:rsidR="002B68A5" w:rsidRDefault="002B68A5" w:rsidP="00B65D7A">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Индивидуальное обучение</w:t>
            </w:r>
          </w:p>
        </w:tc>
      </w:tr>
      <w:tr w:rsidR="002B68A5" w:rsidTr="005654D6">
        <w:tc>
          <w:tcPr>
            <w:tcW w:w="4673" w:type="dxa"/>
            <w:gridSpan w:val="2"/>
          </w:tcPr>
          <w:p w:rsidR="002B68A5" w:rsidRDefault="002B68A5" w:rsidP="00B65D7A">
            <w:pP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Методы обучения:</w:t>
            </w:r>
          </w:p>
        </w:tc>
        <w:tc>
          <w:tcPr>
            <w:tcW w:w="4672" w:type="dxa"/>
          </w:tcPr>
          <w:p w:rsidR="002B68A5" w:rsidRDefault="002B68A5" w:rsidP="00B65D7A">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Словесный, практический, наглядный, слуховой, демонстрация видеоматериала (интернет)</w:t>
            </w:r>
          </w:p>
        </w:tc>
      </w:tr>
      <w:tr w:rsidR="002B68A5" w:rsidTr="005654D6">
        <w:tc>
          <w:tcPr>
            <w:tcW w:w="4673" w:type="dxa"/>
            <w:gridSpan w:val="2"/>
          </w:tcPr>
          <w:p w:rsidR="002B68A5" w:rsidRDefault="002B68A5" w:rsidP="00B65D7A">
            <w:pP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Цель урока:</w:t>
            </w:r>
          </w:p>
        </w:tc>
        <w:tc>
          <w:tcPr>
            <w:tcW w:w="4672" w:type="dxa"/>
          </w:tcPr>
          <w:p w:rsidR="002B68A5" w:rsidRDefault="002B68A5" w:rsidP="00B65D7A">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Научиться раскрывать худож</w:t>
            </w:r>
            <w:r w:rsidR="005654D6">
              <w:rPr>
                <w:rFonts w:ascii="Times New Roman" w:eastAsia="Times New Roman" w:hAnsi="Times New Roman" w:cs="Times New Roman"/>
                <w:bCs/>
                <w:color w:val="000000"/>
                <w:sz w:val="28"/>
                <w:szCs w:val="28"/>
                <w:lang w:eastAsia="ru-RU"/>
              </w:rPr>
              <w:t>ественный образ произведения,  и</w:t>
            </w:r>
            <w:r>
              <w:rPr>
                <w:rFonts w:ascii="Times New Roman" w:eastAsia="Times New Roman" w:hAnsi="Times New Roman" w:cs="Times New Roman"/>
                <w:bCs/>
                <w:color w:val="000000"/>
                <w:sz w:val="28"/>
                <w:szCs w:val="28"/>
                <w:lang w:eastAsia="ru-RU"/>
              </w:rPr>
              <w:t>спользование динамических оттенков для раскрытия образа.</w:t>
            </w:r>
          </w:p>
        </w:tc>
      </w:tr>
      <w:tr w:rsidR="000144B2" w:rsidTr="005654D6">
        <w:tc>
          <w:tcPr>
            <w:tcW w:w="2122" w:type="dxa"/>
            <w:vMerge w:val="restart"/>
          </w:tcPr>
          <w:p w:rsidR="000144B2" w:rsidRDefault="000144B2" w:rsidP="00B65D7A">
            <w:pP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Задачи:</w:t>
            </w:r>
          </w:p>
        </w:tc>
        <w:tc>
          <w:tcPr>
            <w:tcW w:w="2551" w:type="dxa"/>
          </w:tcPr>
          <w:p w:rsidR="000144B2" w:rsidRDefault="000144B2" w:rsidP="002B68A5">
            <w:pP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Обучающие:</w:t>
            </w:r>
          </w:p>
        </w:tc>
        <w:tc>
          <w:tcPr>
            <w:tcW w:w="4672" w:type="dxa"/>
          </w:tcPr>
          <w:p w:rsidR="000144B2" w:rsidRDefault="000144B2" w:rsidP="00B65D7A">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Освоение  и накопление игровых навыков. Работа над художественным образом в пьесах.</w:t>
            </w:r>
          </w:p>
        </w:tc>
      </w:tr>
      <w:tr w:rsidR="000144B2" w:rsidTr="005654D6">
        <w:tc>
          <w:tcPr>
            <w:tcW w:w="2122" w:type="dxa"/>
            <w:vMerge/>
          </w:tcPr>
          <w:p w:rsidR="000144B2" w:rsidRDefault="000144B2" w:rsidP="00B65D7A">
            <w:pPr>
              <w:rPr>
                <w:rFonts w:ascii="Times New Roman" w:eastAsia="Times New Roman" w:hAnsi="Times New Roman" w:cs="Times New Roman"/>
                <w:b/>
                <w:bCs/>
                <w:color w:val="000000"/>
                <w:sz w:val="28"/>
                <w:szCs w:val="28"/>
                <w:lang w:eastAsia="ru-RU"/>
              </w:rPr>
            </w:pPr>
          </w:p>
        </w:tc>
        <w:tc>
          <w:tcPr>
            <w:tcW w:w="2551" w:type="dxa"/>
          </w:tcPr>
          <w:p w:rsidR="000144B2" w:rsidRDefault="000144B2" w:rsidP="00B65D7A">
            <w:pP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Развивающие:</w:t>
            </w:r>
          </w:p>
        </w:tc>
        <w:tc>
          <w:tcPr>
            <w:tcW w:w="4672" w:type="dxa"/>
          </w:tcPr>
          <w:p w:rsidR="000144B2" w:rsidRDefault="000144B2" w:rsidP="00B65D7A">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Развитие технических способностей,  слуховое восприятие музыки,  эмоциональное отношение к исполнению.</w:t>
            </w:r>
          </w:p>
        </w:tc>
      </w:tr>
      <w:tr w:rsidR="000144B2" w:rsidTr="005654D6">
        <w:tc>
          <w:tcPr>
            <w:tcW w:w="2122" w:type="dxa"/>
            <w:vMerge/>
          </w:tcPr>
          <w:p w:rsidR="000144B2" w:rsidRDefault="000144B2" w:rsidP="00B65D7A">
            <w:pPr>
              <w:rPr>
                <w:rFonts w:ascii="Times New Roman" w:eastAsia="Times New Roman" w:hAnsi="Times New Roman" w:cs="Times New Roman"/>
                <w:b/>
                <w:bCs/>
                <w:color w:val="000000"/>
                <w:sz w:val="28"/>
                <w:szCs w:val="28"/>
                <w:lang w:eastAsia="ru-RU"/>
              </w:rPr>
            </w:pPr>
          </w:p>
        </w:tc>
        <w:tc>
          <w:tcPr>
            <w:tcW w:w="2551" w:type="dxa"/>
          </w:tcPr>
          <w:p w:rsidR="000144B2" w:rsidRDefault="000144B2" w:rsidP="00B65D7A">
            <w:pP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Воспитательные:</w:t>
            </w:r>
          </w:p>
        </w:tc>
        <w:tc>
          <w:tcPr>
            <w:tcW w:w="4672" w:type="dxa"/>
          </w:tcPr>
          <w:p w:rsidR="000144B2" w:rsidRDefault="000144B2" w:rsidP="00B65D7A">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Воспитывать бережное отношение к произведениям,  композиторам,  творческое отношение к работе.</w:t>
            </w:r>
          </w:p>
        </w:tc>
      </w:tr>
      <w:tr w:rsidR="000144B2" w:rsidTr="005654D6">
        <w:tc>
          <w:tcPr>
            <w:tcW w:w="2122" w:type="dxa"/>
            <w:vMerge/>
          </w:tcPr>
          <w:p w:rsidR="000144B2" w:rsidRDefault="000144B2" w:rsidP="00B65D7A">
            <w:pPr>
              <w:rPr>
                <w:rFonts w:ascii="Times New Roman" w:eastAsia="Times New Roman" w:hAnsi="Times New Roman" w:cs="Times New Roman"/>
                <w:b/>
                <w:bCs/>
                <w:color w:val="000000"/>
                <w:sz w:val="28"/>
                <w:szCs w:val="28"/>
                <w:lang w:eastAsia="ru-RU"/>
              </w:rPr>
            </w:pPr>
          </w:p>
        </w:tc>
        <w:tc>
          <w:tcPr>
            <w:tcW w:w="2551" w:type="dxa"/>
          </w:tcPr>
          <w:p w:rsidR="000144B2" w:rsidRDefault="000144B2" w:rsidP="00B65D7A">
            <w:pP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Здоровьесберегающие:</w:t>
            </w:r>
          </w:p>
        </w:tc>
        <w:tc>
          <w:tcPr>
            <w:tcW w:w="4672" w:type="dxa"/>
          </w:tcPr>
          <w:p w:rsidR="000144B2" w:rsidRDefault="000144B2" w:rsidP="00B65D7A">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Развивает мышцы пальцев, что очень хорошо влияет на память. Музыкальные занятия учат рационально составить распорядок дня.  Во время урока (без инструмента) 5 минут делать расслабляющую зарядку для рук и тела.</w:t>
            </w:r>
          </w:p>
        </w:tc>
      </w:tr>
      <w:tr w:rsidR="002B68A5" w:rsidTr="005654D6">
        <w:tc>
          <w:tcPr>
            <w:tcW w:w="2122" w:type="dxa"/>
          </w:tcPr>
          <w:p w:rsidR="002B68A5" w:rsidRDefault="002B68A5" w:rsidP="00B65D7A">
            <w:pP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 xml:space="preserve"> План урока:</w:t>
            </w:r>
          </w:p>
        </w:tc>
        <w:tc>
          <w:tcPr>
            <w:tcW w:w="7223" w:type="dxa"/>
            <w:gridSpan w:val="2"/>
          </w:tcPr>
          <w:p w:rsidR="002B68A5" w:rsidRPr="002B68A5" w:rsidRDefault="002B68A5" w:rsidP="002B68A5">
            <w:pPr>
              <w:pStyle w:val="a4"/>
              <w:numPr>
                <w:ilvl w:val="0"/>
                <w:numId w:val="3"/>
              </w:numPr>
              <w:rPr>
                <w:rFonts w:ascii="Times New Roman" w:eastAsia="Times New Roman" w:hAnsi="Times New Roman" w:cs="Times New Roman"/>
                <w:bCs/>
                <w:color w:val="000000"/>
                <w:sz w:val="28"/>
                <w:szCs w:val="28"/>
                <w:lang w:eastAsia="ru-RU"/>
              </w:rPr>
            </w:pPr>
            <w:r w:rsidRPr="002B68A5">
              <w:rPr>
                <w:rFonts w:ascii="Times New Roman" w:eastAsia="Times New Roman" w:hAnsi="Times New Roman" w:cs="Times New Roman"/>
                <w:bCs/>
                <w:color w:val="000000"/>
                <w:sz w:val="28"/>
                <w:szCs w:val="28"/>
                <w:lang w:eastAsia="ru-RU"/>
              </w:rPr>
              <w:t>Организационный момент.                                                               –приветствие, сообщение названия темы, цели  и задачи урока.</w:t>
            </w:r>
          </w:p>
          <w:p w:rsidR="002B68A5" w:rsidRDefault="002B68A5" w:rsidP="002B68A5">
            <w:pPr>
              <w:pStyle w:val="a4"/>
              <w:numPr>
                <w:ilvl w:val="0"/>
                <w:numId w:val="3"/>
              </w:num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Основная часть:</w:t>
            </w:r>
          </w:p>
          <w:p w:rsidR="002B68A5" w:rsidRDefault="002B68A5" w:rsidP="002B68A5">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 подготовка игрового аппарата (беззвучно); игра гаммы.                      - раскрытие художественного образа в пьесах.                                –закрепление пройденного материала.</w:t>
            </w:r>
          </w:p>
          <w:p w:rsidR="002B68A5" w:rsidRPr="002B68A5" w:rsidRDefault="002B68A5" w:rsidP="002B68A5">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3. Подведение итогов, оценка, домашнее задание.</w:t>
            </w:r>
          </w:p>
        </w:tc>
      </w:tr>
      <w:tr w:rsidR="002B68A5" w:rsidTr="005654D6">
        <w:tc>
          <w:tcPr>
            <w:tcW w:w="2122" w:type="dxa"/>
          </w:tcPr>
          <w:p w:rsidR="002B68A5" w:rsidRDefault="002B68A5" w:rsidP="00B65D7A">
            <w:pP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Репертуарный список:</w:t>
            </w:r>
          </w:p>
        </w:tc>
        <w:tc>
          <w:tcPr>
            <w:tcW w:w="7223" w:type="dxa"/>
            <w:gridSpan w:val="2"/>
          </w:tcPr>
          <w:p w:rsidR="002B68A5" w:rsidRDefault="002B68A5" w:rsidP="002B68A5">
            <w:pPr>
              <w:pStyle w:val="a4"/>
              <w:numPr>
                <w:ilvl w:val="0"/>
                <w:numId w:val="4"/>
              </w:num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Упражнение для правой руки (беззвучное).</w:t>
            </w:r>
          </w:p>
          <w:p w:rsidR="002B68A5" w:rsidRDefault="002B68A5" w:rsidP="002B68A5">
            <w:pPr>
              <w:pStyle w:val="a4"/>
              <w:numPr>
                <w:ilvl w:val="0"/>
                <w:numId w:val="4"/>
              </w:num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Гамма  До мажор.</w:t>
            </w:r>
          </w:p>
          <w:p w:rsidR="002B68A5" w:rsidRDefault="002B68A5" w:rsidP="002B68A5">
            <w:pPr>
              <w:pStyle w:val="a4"/>
              <w:numPr>
                <w:ilvl w:val="0"/>
                <w:numId w:val="4"/>
              </w:num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Обр. Г. Бойцовой, б.н.п.  « Перепёлочка»</w:t>
            </w:r>
          </w:p>
          <w:p w:rsidR="002B68A5" w:rsidRPr="002B68A5" w:rsidRDefault="002B68A5" w:rsidP="002B68A5">
            <w:pPr>
              <w:pStyle w:val="a4"/>
              <w:numPr>
                <w:ilvl w:val="0"/>
                <w:numId w:val="4"/>
              </w:num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А. Книппер « Полюшко-поле»</w:t>
            </w:r>
          </w:p>
        </w:tc>
      </w:tr>
      <w:tr w:rsidR="002B68A5" w:rsidTr="005654D6">
        <w:trPr>
          <w:trHeight w:val="516"/>
        </w:trPr>
        <w:tc>
          <w:tcPr>
            <w:tcW w:w="2122" w:type="dxa"/>
          </w:tcPr>
          <w:p w:rsidR="002B68A5" w:rsidRDefault="002B68A5" w:rsidP="00B65D7A">
            <w:pP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Ход урока:</w:t>
            </w:r>
          </w:p>
        </w:tc>
        <w:tc>
          <w:tcPr>
            <w:tcW w:w="7223" w:type="dxa"/>
            <w:gridSpan w:val="2"/>
            <w:vMerge w:val="restart"/>
          </w:tcPr>
          <w:p w:rsidR="002B68A5" w:rsidRDefault="002B68A5" w:rsidP="002B68A5">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1.Подготовка игрового аппарата.</w:t>
            </w:r>
          </w:p>
          <w:p w:rsidR="002B68A5" w:rsidRDefault="002B68A5" w:rsidP="002B68A5">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Беззвучное упражнение для правой руки при застёгнутом мехе  (2,3,4,5. Пальцы поставлены на клавиши до диез, ре диез, фа диез, соль диез,  а 1 палец « играет»  до,ре,ми, ре,до. А затем до, ре,ми, фа,ми, ре, до.</w:t>
            </w:r>
          </w:p>
          <w:p w:rsidR="002B68A5" w:rsidRPr="002B68A5" w:rsidRDefault="002B68A5" w:rsidP="002B68A5">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w:t>
            </w:r>
            <w:r w:rsidRPr="002B68A5">
              <w:rPr>
                <w:rFonts w:ascii="Times New Roman" w:eastAsia="Times New Roman" w:hAnsi="Times New Roman" w:cs="Times New Roman"/>
                <w:bCs/>
                <w:color w:val="000000"/>
                <w:sz w:val="28"/>
                <w:szCs w:val="28"/>
                <w:lang w:eastAsia="ru-RU"/>
              </w:rPr>
              <w:t>Гамма до мажор.  Игра правой рукой в 2 октавы в разных темпах. Игра гаммы двумя руками в 1 октаву.</w:t>
            </w:r>
          </w:p>
          <w:p w:rsidR="002B68A5" w:rsidRDefault="002B68A5" w:rsidP="002B68A5">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3. Чтобы научиться раскрывать замысел произведения, т.е. художественный образ, нужно понять, что это такое и с помощью каких средств музыкальной выразительности он  раскрывается.  </w:t>
            </w:r>
          </w:p>
          <w:p w:rsidR="002B68A5" w:rsidRDefault="002B68A5" w:rsidP="002B68A5">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Б..н.песня , обр. Г. Бойцовой « Перепёлочка».                     Преподаватель: Чья это пьеса? – Ответ: Белорусская народная песня.                                                                             Пр: О чём эта пьеса?  Знаешь ли ты слова этой песни? (использована картинка – иллюстрация перепёлки). Какие средства музыкальной выразительности использованы в пьесе?   Ответ: мелодия, темп, ритм, лад, штрихи, динамические оттенки.                                                              Пр: Какой штрих в пьесе? – Легато.  Какая тональность? –Ля минор.</w:t>
            </w:r>
          </w:p>
          <w:p w:rsidR="002B68A5" w:rsidRDefault="002B68A5" w:rsidP="002B68A5">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Пр: А теперь сыграй мелодию правой рукой, а затем левой рукой аккомпанемент.</w:t>
            </w:r>
          </w:p>
          <w:p w:rsidR="002B68A5" w:rsidRDefault="002B68A5" w:rsidP="002B68A5">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Пр:  Какая главная нота в тексте? – Ля. Играем мелодию правой рукой и выделяем только ноту « ля». Мелодия очень спокойная , монотонная. А теперь сыграем ещё раз выразительно, с правильной сменой меха сначала до конца.</w:t>
            </w:r>
          </w:p>
          <w:p w:rsidR="002B68A5" w:rsidRPr="002B68A5" w:rsidRDefault="002B68A5" w:rsidP="002B68A5">
            <w:pPr>
              <w:pStyle w:val="a4"/>
              <w:numPr>
                <w:ilvl w:val="0"/>
                <w:numId w:val="4"/>
              </w:numPr>
              <w:rPr>
                <w:rFonts w:ascii="Times New Roman" w:eastAsia="Times New Roman" w:hAnsi="Times New Roman" w:cs="Times New Roman"/>
                <w:bCs/>
                <w:color w:val="000000"/>
                <w:sz w:val="28"/>
                <w:szCs w:val="28"/>
                <w:lang w:eastAsia="ru-RU"/>
              </w:rPr>
            </w:pPr>
            <w:r w:rsidRPr="002B68A5">
              <w:rPr>
                <w:rFonts w:ascii="Times New Roman" w:eastAsia="Times New Roman" w:hAnsi="Times New Roman" w:cs="Times New Roman"/>
                <w:bCs/>
                <w:color w:val="000000"/>
                <w:sz w:val="28"/>
                <w:szCs w:val="28"/>
                <w:lang w:eastAsia="ru-RU"/>
              </w:rPr>
              <w:t xml:space="preserve"> А. Книппер « Полюшко – поле».</w:t>
            </w:r>
          </w:p>
          <w:p w:rsidR="002B68A5" w:rsidRDefault="002B68A5" w:rsidP="002B68A5">
            <w:pPr>
              <w:ind w:left="360"/>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Пр: Что ты можешь рассказать  об этой пьесе? О чём эта пьеса?  Ответ: Эта песня  о событиях 1 мировой войны. На фронт едут герои красной Армии. Девушки плачут, девушкам сегодня груцстно…</w:t>
            </w:r>
          </w:p>
          <w:p w:rsidR="002B68A5" w:rsidRDefault="002B68A5" w:rsidP="002B68A5">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lastRenderedPageBreak/>
              <w:t xml:space="preserve">ПР: Кто написал эту песню?  А. Книппер. –О каких битвах на поле мы ещё вспоминали? – Куликовская битва., Сталинградская битва, битва армии Кутузова с французами и т.д.  </w:t>
            </w:r>
          </w:p>
          <w:p w:rsidR="002B68A5" w:rsidRDefault="002B68A5" w:rsidP="002B68A5">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ПР: На сколько частей можно разделить пьесу и что  изображено в этих частях? – На 2 части. В 1 части воины идут строем,. Это слышно в аккомпанементе, который звучит  очень чётко. (имитация шагов).  Во 2 части изображена конница. Она изображена в аккомпанементе, который звучит восьмыми нотами. (играем пьесу по частям).</w:t>
            </w:r>
            <w:r w:rsidR="000144B2">
              <w:rPr>
                <w:rFonts w:ascii="Times New Roman" w:eastAsia="Times New Roman" w:hAnsi="Times New Roman" w:cs="Times New Roman"/>
                <w:bCs/>
                <w:color w:val="000000"/>
                <w:sz w:val="28"/>
                <w:szCs w:val="28"/>
                <w:lang w:eastAsia="ru-RU"/>
              </w:rPr>
              <w:t xml:space="preserve"> А затем целиком.</w:t>
            </w:r>
          </w:p>
          <w:p w:rsidR="002B68A5" w:rsidRDefault="002B68A5" w:rsidP="002B68A5">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ПР:  Какие средства музыкальной выразительности использованы в пьесе? – Мелодия, ритм, темп, лад, штрихи,, динамические оттенки, тональность.</w:t>
            </w:r>
          </w:p>
          <w:p w:rsidR="002B68A5" w:rsidRDefault="002B68A5" w:rsidP="002B68A5">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Пр:  Какая тональность в этой пьесе? –Ля минор.</w:t>
            </w:r>
          </w:p>
          <w:p w:rsidR="002B68A5" w:rsidRPr="002B68A5" w:rsidRDefault="002B68A5" w:rsidP="002B68A5">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Пр: На каком аккорде заканчивается пьеса? – На доминанте. </w:t>
            </w:r>
            <w:r w:rsidR="000144B2">
              <w:rPr>
                <w:rFonts w:ascii="Times New Roman" w:eastAsia="Times New Roman" w:hAnsi="Times New Roman" w:cs="Times New Roman"/>
                <w:bCs/>
                <w:color w:val="000000"/>
                <w:sz w:val="28"/>
                <w:szCs w:val="28"/>
                <w:lang w:eastAsia="ru-RU"/>
              </w:rPr>
              <w:t xml:space="preserve">                                                                 ПР:</w:t>
            </w:r>
            <w:r>
              <w:rPr>
                <w:rFonts w:ascii="Times New Roman" w:eastAsia="Times New Roman" w:hAnsi="Times New Roman" w:cs="Times New Roman"/>
                <w:bCs/>
                <w:color w:val="000000"/>
                <w:sz w:val="28"/>
                <w:szCs w:val="28"/>
                <w:lang w:eastAsia="ru-RU"/>
              </w:rPr>
              <w:t>Композитор  не зря  закончил так пьесу. Воины уходят       на фронт., и неизвестно, вернутся они домой или нет. Поэтому нет чёткой тоники. ( играем пьесу целиком).</w:t>
            </w:r>
          </w:p>
        </w:tc>
      </w:tr>
      <w:tr w:rsidR="002B68A5" w:rsidTr="005654D6">
        <w:trPr>
          <w:trHeight w:val="1728"/>
        </w:trPr>
        <w:tc>
          <w:tcPr>
            <w:tcW w:w="2122" w:type="dxa"/>
            <w:tcBorders>
              <w:right w:val="single" w:sz="4" w:space="0" w:color="auto"/>
            </w:tcBorders>
          </w:tcPr>
          <w:p w:rsidR="002B68A5" w:rsidRDefault="002B68A5" w:rsidP="00B65D7A">
            <w:pP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p>
        </w:tc>
        <w:tc>
          <w:tcPr>
            <w:tcW w:w="7223" w:type="dxa"/>
            <w:gridSpan w:val="2"/>
            <w:vMerge/>
            <w:tcBorders>
              <w:left w:val="single" w:sz="4" w:space="0" w:color="auto"/>
            </w:tcBorders>
          </w:tcPr>
          <w:p w:rsidR="002B68A5" w:rsidRDefault="002B68A5" w:rsidP="002B68A5">
            <w:pPr>
              <w:rPr>
                <w:rFonts w:ascii="Times New Roman" w:eastAsia="Times New Roman" w:hAnsi="Times New Roman" w:cs="Times New Roman"/>
                <w:bCs/>
                <w:color w:val="000000"/>
                <w:sz w:val="28"/>
                <w:szCs w:val="28"/>
                <w:lang w:eastAsia="ru-RU"/>
              </w:rPr>
            </w:pPr>
          </w:p>
        </w:tc>
      </w:tr>
      <w:tr w:rsidR="002B68A5" w:rsidTr="005654D6">
        <w:trPr>
          <w:trHeight w:val="1728"/>
        </w:trPr>
        <w:tc>
          <w:tcPr>
            <w:tcW w:w="2122" w:type="dxa"/>
            <w:tcBorders>
              <w:right w:val="single" w:sz="4" w:space="0" w:color="auto"/>
            </w:tcBorders>
          </w:tcPr>
          <w:p w:rsidR="002B68A5" w:rsidRDefault="002B68A5" w:rsidP="00B65D7A">
            <w:pP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Методы работы:</w:t>
            </w:r>
          </w:p>
        </w:tc>
        <w:tc>
          <w:tcPr>
            <w:tcW w:w="7223" w:type="dxa"/>
            <w:gridSpan w:val="2"/>
            <w:tcBorders>
              <w:left w:val="single" w:sz="4" w:space="0" w:color="auto"/>
            </w:tcBorders>
          </w:tcPr>
          <w:p w:rsidR="002B68A5" w:rsidRDefault="002B68A5" w:rsidP="002B68A5">
            <w:pPr>
              <w:pStyle w:val="a4"/>
              <w:numPr>
                <w:ilvl w:val="0"/>
                <w:numId w:val="5"/>
              </w:numPr>
              <w:rPr>
                <w:rFonts w:ascii="Times New Roman" w:eastAsia="Times New Roman" w:hAnsi="Times New Roman" w:cs="Times New Roman"/>
                <w:bCs/>
                <w:color w:val="000000"/>
                <w:sz w:val="28"/>
                <w:szCs w:val="28"/>
                <w:lang w:eastAsia="ru-RU"/>
              </w:rPr>
            </w:pPr>
            <w:r w:rsidRPr="002B68A5">
              <w:rPr>
                <w:rFonts w:ascii="Times New Roman" w:eastAsia="Times New Roman" w:hAnsi="Times New Roman" w:cs="Times New Roman"/>
                <w:bCs/>
                <w:color w:val="000000"/>
                <w:sz w:val="28"/>
                <w:szCs w:val="28"/>
                <w:lang w:eastAsia="ru-RU"/>
              </w:rPr>
              <w:t>Детальный показ учеником на инструменте, проигрывание каждой партии.</w:t>
            </w:r>
          </w:p>
          <w:p w:rsidR="002B68A5" w:rsidRDefault="002B68A5" w:rsidP="002B68A5">
            <w:pPr>
              <w:pStyle w:val="a4"/>
              <w:numPr>
                <w:ilvl w:val="0"/>
                <w:numId w:val="5"/>
              </w:num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Работа над фразировкой.</w:t>
            </w:r>
          </w:p>
          <w:p w:rsidR="002B68A5" w:rsidRDefault="002B68A5" w:rsidP="002B68A5">
            <w:pPr>
              <w:pStyle w:val="a4"/>
              <w:numPr>
                <w:ilvl w:val="0"/>
                <w:numId w:val="5"/>
              </w:num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Работа над ритмом. (прохлопывание ритма партии правой руки).</w:t>
            </w:r>
          </w:p>
          <w:p w:rsidR="002B68A5" w:rsidRDefault="002B68A5" w:rsidP="002B68A5">
            <w:pPr>
              <w:pStyle w:val="a4"/>
              <w:numPr>
                <w:ilvl w:val="0"/>
                <w:numId w:val="5"/>
              </w:num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Работа над штрихами (добиться в партии  правой руки связной, плавной игры, в партии левой руки-чёткости аккомпанемента.</w:t>
            </w:r>
          </w:p>
          <w:p w:rsidR="002B68A5" w:rsidRPr="002B68A5" w:rsidRDefault="002B68A5" w:rsidP="002B68A5">
            <w:pPr>
              <w:pStyle w:val="a4"/>
              <w:numPr>
                <w:ilvl w:val="0"/>
                <w:numId w:val="5"/>
              </w:num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Работа над единым темпом исполнения.</w:t>
            </w:r>
          </w:p>
        </w:tc>
      </w:tr>
      <w:tr w:rsidR="002B68A5" w:rsidTr="005654D6">
        <w:trPr>
          <w:trHeight w:val="1728"/>
        </w:trPr>
        <w:tc>
          <w:tcPr>
            <w:tcW w:w="2122" w:type="dxa"/>
            <w:tcBorders>
              <w:right w:val="single" w:sz="4" w:space="0" w:color="auto"/>
            </w:tcBorders>
          </w:tcPr>
          <w:p w:rsidR="002B68A5" w:rsidRDefault="005654D6" w:rsidP="00B65D7A">
            <w:pP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КПД</w:t>
            </w:r>
            <w:r w:rsidR="002B68A5">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 xml:space="preserve"> </w:t>
            </w:r>
            <w:r w:rsidR="002B68A5">
              <w:rPr>
                <w:rFonts w:ascii="Times New Roman" w:eastAsia="Times New Roman" w:hAnsi="Times New Roman" w:cs="Times New Roman"/>
                <w:b/>
                <w:bCs/>
                <w:color w:val="000000"/>
                <w:sz w:val="28"/>
                <w:szCs w:val="28"/>
                <w:lang w:eastAsia="ru-RU"/>
              </w:rPr>
              <w:t>урока:</w:t>
            </w:r>
          </w:p>
        </w:tc>
        <w:tc>
          <w:tcPr>
            <w:tcW w:w="7223" w:type="dxa"/>
            <w:gridSpan w:val="2"/>
            <w:tcBorders>
              <w:left w:val="single" w:sz="4" w:space="0" w:color="auto"/>
            </w:tcBorders>
          </w:tcPr>
          <w:p w:rsidR="002B68A5" w:rsidRPr="002B68A5" w:rsidRDefault="002B68A5" w:rsidP="002B68A5">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Ученик справился с поставленными задачами. Он понял, что для того, чтобы пьесы звучали, не достаточно точно выучить нотный текст. Надо много внимания уделять    средствам музыкальной выразительности. За работу на уроку поставлена оценка «5». Задано домашнее задание.</w:t>
            </w:r>
          </w:p>
        </w:tc>
      </w:tr>
      <w:tr w:rsidR="002B68A5" w:rsidTr="005654D6">
        <w:trPr>
          <w:trHeight w:val="1728"/>
        </w:trPr>
        <w:tc>
          <w:tcPr>
            <w:tcW w:w="2122" w:type="dxa"/>
            <w:tcBorders>
              <w:right w:val="single" w:sz="4" w:space="0" w:color="auto"/>
            </w:tcBorders>
          </w:tcPr>
          <w:p w:rsidR="002B68A5" w:rsidRDefault="002B68A5" w:rsidP="00B65D7A">
            <w:pP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Окончание:</w:t>
            </w:r>
          </w:p>
        </w:tc>
        <w:tc>
          <w:tcPr>
            <w:tcW w:w="7223" w:type="dxa"/>
            <w:gridSpan w:val="2"/>
            <w:tcBorders>
              <w:left w:val="single" w:sz="4" w:space="0" w:color="auto"/>
            </w:tcBorders>
          </w:tcPr>
          <w:p w:rsidR="002B68A5" w:rsidRDefault="002B68A5" w:rsidP="002B68A5">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Продолжительность урока 40 минут. Начало урока в 14.30. На уроке присутствовали преподаватели народного отделения, директор Е.Р. Челпановская. </w:t>
            </w:r>
          </w:p>
          <w:p w:rsidR="002B68A5" w:rsidRDefault="002B68A5" w:rsidP="002B68A5">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Преподавателем Сеппо Е.В. написана рецензия на открытый урок. </w:t>
            </w:r>
          </w:p>
        </w:tc>
      </w:tr>
    </w:tbl>
    <w:p w:rsidR="00885E36" w:rsidRDefault="00885E36" w:rsidP="00B65D7A">
      <w:pPr>
        <w:rPr>
          <w:rFonts w:ascii="Times New Roman" w:eastAsia="Times New Roman" w:hAnsi="Times New Roman" w:cs="Times New Roman"/>
          <w:b/>
          <w:bCs/>
          <w:color w:val="000000"/>
          <w:sz w:val="28"/>
          <w:szCs w:val="28"/>
          <w:lang w:eastAsia="ru-RU"/>
        </w:rPr>
      </w:pPr>
    </w:p>
    <w:p w:rsidR="00885E36" w:rsidRPr="002B68A5" w:rsidRDefault="000D2FDC" w:rsidP="00B65D7A">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6B7C12">
        <w:rPr>
          <w:rFonts w:ascii="Times New Roman" w:eastAsia="Times New Roman" w:hAnsi="Times New Roman" w:cs="Times New Roman"/>
          <w:bCs/>
          <w:color w:val="000000"/>
          <w:sz w:val="28"/>
          <w:szCs w:val="28"/>
          <w:lang w:eastAsia="ru-RU"/>
        </w:rPr>
        <w:t xml:space="preserve"> </w:t>
      </w:r>
      <w:bookmarkStart w:id="0" w:name="_GoBack"/>
      <w:bookmarkEnd w:id="0"/>
      <w:r w:rsidR="002B68A5" w:rsidRPr="002B68A5">
        <w:rPr>
          <w:rFonts w:ascii="Times New Roman" w:eastAsia="Times New Roman" w:hAnsi="Times New Roman" w:cs="Times New Roman"/>
          <w:bCs/>
          <w:color w:val="000000"/>
          <w:sz w:val="28"/>
          <w:szCs w:val="28"/>
          <w:lang w:eastAsia="ru-RU"/>
        </w:rPr>
        <w:t xml:space="preserve">Технологическая таблица составлена </w:t>
      </w:r>
      <w:r w:rsidR="005654D6">
        <w:rPr>
          <w:rFonts w:ascii="Times New Roman" w:eastAsia="Times New Roman" w:hAnsi="Times New Roman" w:cs="Times New Roman"/>
          <w:bCs/>
          <w:color w:val="000000"/>
          <w:sz w:val="28"/>
          <w:szCs w:val="28"/>
          <w:lang w:eastAsia="ru-RU"/>
        </w:rPr>
        <w:t xml:space="preserve">преподавателем </w:t>
      </w:r>
      <w:r w:rsidR="002B68A5" w:rsidRPr="002B68A5">
        <w:rPr>
          <w:rFonts w:ascii="Times New Roman" w:eastAsia="Times New Roman" w:hAnsi="Times New Roman" w:cs="Times New Roman"/>
          <w:bCs/>
          <w:color w:val="000000"/>
          <w:sz w:val="28"/>
          <w:szCs w:val="28"/>
          <w:lang w:eastAsia="ru-RU"/>
        </w:rPr>
        <w:t>Вольф О.Р.</w:t>
      </w:r>
      <w:r w:rsidR="005654D6">
        <w:rPr>
          <w:rFonts w:ascii="Times New Roman" w:eastAsia="Times New Roman" w:hAnsi="Times New Roman" w:cs="Times New Roman"/>
          <w:bCs/>
          <w:color w:val="000000"/>
          <w:sz w:val="28"/>
          <w:szCs w:val="28"/>
          <w:lang w:eastAsia="ru-RU"/>
        </w:rPr>
        <w:t xml:space="preserve"> на основе открытого урока.</w:t>
      </w:r>
    </w:p>
    <w:p w:rsidR="00885E36" w:rsidRDefault="00885E36" w:rsidP="00B65D7A">
      <w:pPr>
        <w:rPr>
          <w:rFonts w:ascii="Times New Roman" w:eastAsia="Times New Roman" w:hAnsi="Times New Roman" w:cs="Times New Roman"/>
          <w:b/>
          <w:bCs/>
          <w:color w:val="000000"/>
          <w:sz w:val="28"/>
          <w:szCs w:val="28"/>
          <w:lang w:eastAsia="ru-RU"/>
        </w:rPr>
      </w:pPr>
    </w:p>
    <w:p w:rsidR="00885E36" w:rsidRDefault="00885E36" w:rsidP="00B65D7A">
      <w:pPr>
        <w:rPr>
          <w:rFonts w:ascii="Times New Roman" w:eastAsia="Times New Roman" w:hAnsi="Times New Roman" w:cs="Times New Roman"/>
          <w:b/>
          <w:bCs/>
          <w:color w:val="000000"/>
          <w:sz w:val="28"/>
          <w:szCs w:val="28"/>
          <w:lang w:eastAsia="ru-RU"/>
        </w:rPr>
      </w:pPr>
    </w:p>
    <w:p w:rsidR="00885E36" w:rsidRPr="00885E36" w:rsidRDefault="00885E36" w:rsidP="00B65D7A">
      <w:pPr>
        <w:rPr>
          <w:rFonts w:ascii="Times New Roman" w:eastAsia="Times New Roman" w:hAnsi="Times New Roman" w:cs="Times New Roman"/>
          <w:bCs/>
          <w:color w:val="000000"/>
          <w:sz w:val="28"/>
          <w:szCs w:val="28"/>
          <w:lang w:eastAsia="ru-RU"/>
        </w:rPr>
      </w:pPr>
    </w:p>
    <w:p w:rsidR="00885E36" w:rsidRDefault="00885E36" w:rsidP="00B65D7A">
      <w:pPr>
        <w:rPr>
          <w:rFonts w:ascii="Times New Roman" w:eastAsia="Times New Roman" w:hAnsi="Times New Roman" w:cs="Times New Roman"/>
          <w:b/>
          <w:bCs/>
          <w:color w:val="000000"/>
          <w:sz w:val="28"/>
          <w:szCs w:val="28"/>
          <w:lang w:eastAsia="ru-RU"/>
        </w:rPr>
      </w:pPr>
    </w:p>
    <w:p w:rsidR="00885E36" w:rsidRDefault="00885E36" w:rsidP="00B65D7A">
      <w:pPr>
        <w:rPr>
          <w:rFonts w:ascii="Times New Roman" w:eastAsia="Times New Roman" w:hAnsi="Times New Roman" w:cs="Times New Roman"/>
          <w:b/>
          <w:bCs/>
          <w:color w:val="000000"/>
          <w:sz w:val="28"/>
          <w:szCs w:val="28"/>
          <w:lang w:eastAsia="ru-RU"/>
        </w:rPr>
      </w:pPr>
    </w:p>
    <w:p w:rsidR="00885E36" w:rsidRDefault="00885E36" w:rsidP="00B65D7A">
      <w:pPr>
        <w:rPr>
          <w:rFonts w:ascii="Times New Roman" w:eastAsia="Times New Roman" w:hAnsi="Times New Roman" w:cs="Times New Roman"/>
          <w:b/>
          <w:bCs/>
          <w:color w:val="000000"/>
          <w:sz w:val="28"/>
          <w:szCs w:val="28"/>
          <w:lang w:eastAsia="ru-RU"/>
        </w:rPr>
      </w:pPr>
    </w:p>
    <w:p w:rsidR="00885E36" w:rsidRDefault="00885E36" w:rsidP="00B65D7A">
      <w:pPr>
        <w:rPr>
          <w:rFonts w:ascii="Times New Roman" w:eastAsia="Times New Roman" w:hAnsi="Times New Roman" w:cs="Times New Roman"/>
          <w:b/>
          <w:bCs/>
          <w:color w:val="000000"/>
          <w:sz w:val="28"/>
          <w:szCs w:val="28"/>
          <w:lang w:eastAsia="ru-RU"/>
        </w:rPr>
      </w:pPr>
    </w:p>
    <w:p w:rsidR="00885E36" w:rsidRDefault="00885E36" w:rsidP="00B65D7A">
      <w:pPr>
        <w:rPr>
          <w:rFonts w:ascii="Times New Roman" w:eastAsia="Times New Roman" w:hAnsi="Times New Roman" w:cs="Times New Roman"/>
          <w:b/>
          <w:bCs/>
          <w:color w:val="000000"/>
          <w:sz w:val="28"/>
          <w:szCs w:val="28"/>
          <w:lang w:eastAsia="ru-RU"/>
        </w:rPr>
      </w:pPr>
    </w:p>
    <w:p w:rsidR="00885E36" w:rsidRDefault="00885E36" w:rsidP="00B65D7A">
      <w:pPr>
        <w:rPr>
          <w:rFonts w:ascii="Times New Roman" w:eastAsia="Times New Roman" w:hAnsi="Times New Roman" w:cs="Times New Roman"/>
          <w:b/>
          <w:bCs/>
          <w:color w:val="000000"/>
          <w:sz w:val="28"/>
          <w:szCs w:val="28"/>
          <w:lang w:eastAsia="ru-RU"/>
        </w:rPr>
      </w:pPr>
    </w:p>
    <w:p w:rsidR="00885E36" w:rsidRDefault="00885E36" w:rsidP="00B65D7A">
      <w:pPr>
        <w:rPr>
          <w:rFonts w:ascii="Times New Roman" w:eastAsia="Times New Roman" w:hAnsi="Times New Roman" w:cs="Times New Roman"/>
          <w:b/>
          <w:bCs/>
          <w:color w:val="000000"/>
          <w:sz w:val="28"/>
          <w:szCs w:val="28"/>
          <w:lang w:eastAsia="ru-RU"/>
        </w:rPr>
      </w:pPr>
    </w:p>
    <w:p w:rsidR="00885E36" w:rsidRDefault="00885E36" w:rsidP="00B65D7A">
      <w:pPr>
        <w:rPr>
          <w:rFonts w:ascii="Times New Roman" w:eastAsia="Times New Roman" w:hAnsi="Times New Roman" w:cs="Times New Roman"/>
          <w:b/>
          <w:bCs/>
          <w:color w:val="000000"/>
          <w:sz w:val="28"/>
          <w:szCs w:val="28"/>
          <w:lang w:eastAsia="ru-RU"/>
        </w:rPr>
      </w:pPr>
    </w:p>
    <w:p w:rsidR="00885E36" w:rsidRDefault="00885E36" w:rsidP="00B65D7A">
      <w:pPr>
        <w:rPr>
          <w:rFonts w:ascii="Times New Roman" w:eastAsia="Times New Roman" w:hAnsi="Times New Roman" w:cs="Times New Roman"/>
          <w:b/>
          <w:bCs/>
          <w:color w:val="000000"/>
          <w:sz w:val="28"/>
          <w:szCs w:val="28"/>
          <w:lang w:eastAsia="ru-RU"/>
        </w:rPr>
      </w:pPr>
    </w:p>
    <w:p w:rsidR="00885E36" w:rsidRDefault="00885E36" w:rsidP="00B65D7A">
      <w:pPr>
        <w:rPr>
          <w:rFonts w:ascii="Times New Roman" w:eastAsia="Times New Roman" w:hAnsi="Times New Roman" w:cs="Times New Roman"/>
          <w:b/>
          <w:bCs/>
          <w:color w:val="000000"/>
          <w:sz w:val="28"/>
          <w:szCs w:val="28"/>
          <w:lang w:eastAsia="ru-RU"/>
        </w:rPr>
      </w:pPr>
    </w:p>
    <w:p w:rsidR="00885E36" w:rsidRDefault="00885E36" w:rsidP="00B65D7A">
      <w:pPr>
        <w:rPr>
          <w:rFonts w:ascii="Times New Roman" w:eastAsia="Times New Roman" w:hAnsi="Times New Roman" w:cs="Times New Roman"/>
          <w:b/>
          <w:bCs/>
          <w:color w:val="000000"/>
          <w:sz w:val="28"/>
          <w:szCs w:val="28"/>
          <w:lang w:eastAsia="ru-RU"/>
        </w:rPr>
      </w:pPr>
    </w:p>
    <w:p w:rsidR="00885E36" w:rsidRDefault="00885E36" w:rsidP="00B65D7A">
      <w:pPr>
        <w:rPr>
          <w:rFonts w:ascii="Times New Roman" w:eastAsia="Times New Roman" w:hAnsi="Times New Roman" w:cs="Times New Roman"/>
          <w:b/>
          <w:bCs/>
          <w:color w:val="000000"/>
          <w:sz w:val="28"/>
          <w:szCs w:val="28"/>
          <w:lang w:eastAsia="ru-RU"/>
        </w:rPr>
      </w:pPr>
    </w:p>
    <w:p w:rsidR="00885E36" w:rsidRDefault="00885E36" w:rsidP="00B65D7A">
      <w:pPr>
        <w:rPr>
          <w:rFonts w:ascii="Times New Roman" w:eastAsia="Times New Roman" w:hAnsi="Times New Roman" w:cs="Times New Roman"/>
          <w:b/>
          <w:bCs/>
          <w:color w:val="000000"/>
          <w:sz w:val="28"/>
          <w:szCs w:val="28"/>
          <w:lang w:eastAsia="ru-RU"/>
        </w:rPr>
      </w:pPr>
    </w:p>
    <w:p w:rsidR="00885E36" w:rsidRDefault="00885E36" w:rsidP="00B65D7A">
      <w:pPr>
        <w:rPr>
          <w:rFonts w:ascii="Times New Roman" w:eastAsia="Times New Roman" w:hAnsi="Times New Roman" w:cs="Times New Roman"/>
          <w:b/>
          <w:bCs/>
          <w:color w:val="000000"/>
          <w:sz w:val="28"/>
          <w:szCs w:val="28"/>
          <w:lang w:eastAsia="ru-RU"/>
        </w:rPr>
      </w:pPr>
    </w:p>
    <w:p w:rsidR="002B68A5" w:rsidRDefault="002B68A5" w:rsidP="00B65D7A">
      <w:pPr>
        <w:rPr>
          <w:rFonts w:ascii="Times New Roman" w:eastAsia="Times New Roman" w:hAnsi="Times New Roman" w:cs="Times New Roman"/>
          <w:b/>
          <w:bCs/>
          <w:color w:val="000000"/>
          <w:sz w:val="28"/>
          <w:szCs w:val="28"/>
          <w:lang w:eastAsia="ru-RU"/>
        </w:rPr>
      </w:pPr>
    </w:p>
    <w:p w:rsidR="00B65D7A" w:rsidRPr="00B65D7A" w:rsidRDefault="000144B2" w:rsidP="00B65D7A">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 xml:space="preserve"> </w:t>
      </w:r>
    </w:p>
    <w:p w:rsidR="00B65D7A" w:rsidRPr="00B65D7A" w:rsidRDefault="000144B2" w:rsidP="00B65D7A">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 xml:space="preserve"> </w:t>
      </w:r>
    </w:p>
    <w:p w:rsidR="00B65D7A" w:rsidRPr="00B65D7A" w:rsidRDefault="000144B2" w:rsidP="00B65D7A">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 xml:space="preserve"> </w:t>
      </w:r>
    </w:p>
    <w:p w:rsidR="00B65D7A" w:rsidRPr="00B65D7A" w:rsidRDefault="000144B2" w:rsidP="00B65D7A">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xml:space="preserve"> </w:t>
      </w:r>
    </w:p>
    <w:p w:rsidR="00B65D7A" w:rsidRDefault="000144B2">
      <w:r>
        <w:rPr>
          <w:rFonts w:ascii="Times New Roman" w:eastAsia="Times New Roman" w:hAnsi="Times New Roman" w:cs="Times New Roman"/>
          <w:color w:val="000000"/>
          <w:sz w:val="28"/>
          <w:szCs w:val="28"/>
          <w:lang w:eastAsia="ru-RU"/>
        </w:rPr>
        <w:t xml:space="preserve"> </w:t>
      </w:r>
    </w:p>
    <w:p w:rsidR="00B65D7A" w:rsidRDefault="00B65D7A"/>
    <w:p w:rsidR="00885E36" w:rsidRDefault="00885E36"/>
    <w:p w:rsidR="00885E36" w:rsidRDefault="00885E36"/>
    <w:p w:rsidR="00885E36" w:rsidRDefault="00885E36"/>
    <w:p w:rsidR="00885E36" w:rsidRDefault="00885E36"/>
    <w:p w:rsidR="00885E36" w:rsidRDefault="00885E36"/>
    <w:p w:rsidR="00885E36" w:rsidRDefault="00885E36"/>
    <w:p w:rsidR="00885E36" w:rsidRDefault="00885E36"/>
    <w:p w:rsidR="00885E36" w:rsidRDefault="00885E36"/>
    <w:p w:rsidR="00885E36" w:rsidRDefault="00885E36"/>
    <w:p w:rsidR="00885E36" w:rsidRDefault="00885E36"/>
    <w:p w:rsidR="00885E36" w:rsidRDefault="00885E36"/>
    <w:p w:rsidR="00885E36" w:rsidRDefault="00885E36"/>
    <w:p w:rsidR="00885E36" w:rsidRDefault="00885E36"/>
    <w:sectPr w:rsidR="00885E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E43A2"/>
    <w:multiLevelType w:val="hybridMultilevel"/>
    <w:tmpl w:val="82683DB6"/>
    <w:lvl w:ilvl="0" w:tplc="D902B69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F44B57"/>
    <w:multiLevelType w:val="hybridMultilevel"/>
    <w:tmpl w:val="C1602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0B2239"/>
    <w:multiLevelType w:val="hybridMultilevel"/>
    <w:tmpl w:val="74F0B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8510AA"/>
    <w:multiLevelType w:val="multilevel"/>
    <w:tmpl w:val="F3F80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584227D"/>
    <w:multiLevelType w:val="multilevel"/>
    <w:tmpl w:val="87040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BF5"/>
    <w:rsid w:val="000144B2"/>
    <w:rsid w:val="000D2FDC"/>
    <w:rsid w:val="002B68A5"/>
    <w:rsid w:val="003A7320"/>
    <w:rsid w:val="00441D8F"/>
    <w:rsid w:val="005654D6"/>
    <w:rsid w:val="006B7C12"/>
    <w:rsid w:val="00885E36"/>
    <w:rsid w:val="009669DE"/>
    <w:rsid w:val="00B65D7A"/>
    <w:rsid w:val="00C05BF5"/>
    <w:rsid w:val="00D62E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904B5A-DC76-42FD-A758-2E171ECC5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85E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B68A5"/>
    <w:pPr>
      <w:ind w:left="720"/>
      <w:contextualSpacing/>
    </w:pPr>
  </w:style>
  <w:style w:type="paragraph" w:styleId="a5">
    <w:name w:val="Balloon Text"/>
    <w:basedOn w:val="a"/>
    <w:link w:val="a6"/>
    <w:uiPriority w:val="99"/>
    <w:semiHidden/>
    <w:unhideWhenUsed/>
    <w:rsid w:val="000144B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144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2742183">
      <w:bodyDiv w:val="1"/>
      <w:marLeft w:val="0"/>
      <w:marRight w:val="0"/>
      <w:marTop w:val="0"/>
      <w:marBottom w:val="0"/>
      <w:divBdr>
        <w:top w:val="none" w:sz="0" w:space="0" w:color="auto"/>
        <w:left w:val="none" w:sz="0" w:space="0" w:color="auto"/>
        <w:bottom w:val="none" w:sz="0" w:space="0" w:color="auto"/>
        <w:right w:val="none" w:sz="0" w:space="0" w:color="auto"/>
      </w:divBdr>
      <w:divsChild>
        <w:div w:id="2028479642">
          <w:marLeft w:val="0"/>
          <w:marRight w:val="0"/>
          <w:marTop w:val="0"/>
          <w:marBottom w:val="360"/>
          <w:divBdr>
            <w:top w:val="none" w:sz="0" w:space="0" w:color="auto"/>
            <w:left w:val="none" w:sz="0" w:space="0" w:color="auto"/>
            <w:bottom w:val="none" w:sz="0" w:space="0" w:color="auto"/>
            <w:right w:val="none" w:sz="0" w:space="0" w:color="auto"/>
          </w:divBdr>
          <w:divsChild>
            <w:div w:id="831725343">
              <w:marLeft w:val="0"/>
              <w:marRight w:val="0"/>
              <w:marTop w:val="0"/>
              <w:marBottom w:val="0"/>
              <w:divBdr>
                <w:top w:val="none" w:sz="0" w:space="0" w:color="auto"/>
                <w:left w:val="none" w:sz="0" w:space="0" w:color="auto"/>
                <w:bottom w:val="none" w:sz="0" w:space="0" w:color="auto"/>
                <w:right w:val="none" w:sz="0" w:space="0" w:color="auto"/>
              </w:divBdr>
              <w:divsChild>
                <w:div w:id="1949041055">
                  <w:marLeft w:val="0"/>
                  <w:marRight w:val="0"/>
                  <w:marTop w:val="0"/>
                  <w:marBottom w:val="0"/>
                  <w:divBdr>
                    <w:top w:val="none" w:sz="0" w:space="0" w:color="auto"/>
                    <w:left w:val="none" w:sz="0" w:space="0" w:color="auto"/>
                    <w:bottom w:val="none" w:sz="0" w:space="0" w:color="auto"/>
                    <w:right w:val="none" w:sz="0" w:space="0" w:color="auto"/>
                  </w:divBdr>
                  <w:divsChild>
                    <w:div w:id="586615708">
                      <w:marLeft w:val="0"/>
                      <w:marRight w:val="0"/>
                      <w:marTop w:val="0"/>
                      <w:marBottom w:val="0"/>
                      <w:divBdr>
                        <w:top w:val="none" w:sz="0" w:space="0" w:color="auto"/>
                        <w:left w:val="none" w:sz="0" w:space="0" w:color="auto"/>
                        <w:bottom w:val="none" w:sz="0" w:space="0" w:color="auto"/>
                        <w:right w:val="none" w:sz="0" w:space="0" w:color="auto"/>
                      </w:divBdr>
                      <w:divsChild>
                        <w:div w:id="34833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962164">
          <w:marLeft w:val="0"/>
          <w:marRight w:val="0"/>
          <w:marTop w:val="0"/>
          <w:marBottom w:val="0"/>
          <w:divBdr>
            <w:top w:val="none" w:sz="0" w:space="0" w:color="auto"/>
            <w:left w:val="none" w:sz="0" w:space="0" w:color="auto"/>
            <w:bottom w:val="none" w:sz="0" w:space="0" w:color="auto"/>
            <w:right w:val="none" w:sz="0" w:space="0" w:color="auto"/>
          </w:divBdr>
        </w:div>
      </w:divsChild>
    </w:div>
    <w:div w:id="1182204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0D4C70-F28E-44FC-B663-E1EE1327B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1</Pages>
  <Words>877</Words>
  <Characters>5000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olga.volf.57@mail.ru</dc:creator>
  <cp:keywords/>
  <dc:description/>
  <cp:lastModifiedBy>olga.volf.57@mail.ru</cp:lastModifiedBy>
  <cp:revision>6</cp:revision>
  <cp:lastPrinted>2019-10-18T06:00:00Z</cp:lastPrinted>
  <dcterms:created xsi:type="dcterms:W3CDTF">2019-10-10T19:54:00Z</dcterms:created>
  <dcterms:modified xsi:type="dcterms:W3CDTF">2019-10-18T06:47:00Z</dcterms:modified>
</cp:coreProperties>
</file>