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1A" w:rsidRPr="0045791A" w:rsidRDefault="0045791A" w:rsidP="004579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91A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«ДЕТСКАЯ ШКОЛА ИСКУССТВ»</w:t>
      </w: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Pr="0045791A" w:rsidRDefault="0045791A" w:rsidP="00457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91A">
        <w:rPr>
          <w:rFonts w:ascii="Times New Roman" w:hAnsi="Times New Roman" w:cs="Times New Roman"/>
          <w:b/>
          <w:sz w:val="32"/>
          <w:szCs w:val="32"/>
        </w:rPr>
        <w:t>Открытый урок: «Игра в ансамбле как одна из форм развития интереса в обучении музыке детей. Основные направления работы в ансамбле».</w:t>
      </w: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45791A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Подготовила преподаватель по классу фортепиано </w:t>
      </w:r>
    </w:p>
    <w:p w:rsidR="0045791A" w:rsidRDefault="0045791A" w:rsidP="0045791A">
      <w:pPr>
        <w:pStyle w:val="a4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Бурдельная Анна Валентиновна.</w:t>
      </w:r>
    </w:p>
    <w:p w:rsidR="0045791A" w:rsidRDefault="0045791A" w:rsidP="004579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91A" w:rsidRDefault="0045791A" w:rsidP="0045791A">
      <w:pPr>
        <w:tabs>
          <w:tab w:val="left" w:pos="3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Г. Печора 2015</w:t>
      </w:r>
    </w:p>
    <w:p w:rsidR="0045791A" w:rsidRDefault="0045791A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урока</w:t>
      </w:r>
      <w:r w:rsidRPr="0066000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0004">
        <w:rPr>
          <w:rFonts w:ascii="Times New Roman" w:hAnsi="Times New Roman" w:cs="Times New Roman"/>
          <w:sz w:val="28"/>
          <w:szCs w:val="28"/>
        </w:rPr>
        <w:t>развитие творческих способностей и углубление музыкального опыта учащихся через освоение различных видов совместного музицирования.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004">
        <w:rPr>
          <w:rFonts w:ascii="Times New Roman" w:hAnsi="Times New Roman" w:cs="Times New Roman"/>
          <w:b/>
          <w:sz w:val="28"/>
          <w:szCs w:val="28"/>
          <w:u w:val="single"/>
        </w:rPr>
        <w:t>Задачи урока:</w:t>
      </w:r>
    </w:p>
    <w:p w:rsidR="000A3061" w:rsidRPr="00660004" w:rsidRDefault="00F42233" w:rsidP="00345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Ф</w:t>
      </w:r>
      <w:r w:rsidR="000A3061" w:rsidRPr="00660004">
        <w:rPr>
          <w:rFonts w:ascii="Times New Roman" w:hAnsi="Times New Roman" w:cs="Times New Roman"/>
          <w:sz w:val="28"/>
          <w:szCs w:val="28"/>
        </w:rPr>
        <w:t xml:space="preserve">ормировать </w:t>
      </w:r>
      <w:r w:rsidRPr="00660004">
        <w:rPr>
          <w:rFonts w:ascii="Times New Roman" w:hAnsi="Times New Roman" w:cs="Times New Roman"/>
          <w:sz w:val="28"/>
          <w:szCs w:val="28"/>
        </w:rPr>
        <w:t>умения и навыки игры в ансамбле.</w:t>
      </w:r>
    </w:p>
    <w:p w:rsidR="000A3061" w:rsidRPr="00660004" w:rsidRDefault="00F42233" w:rsidP="003456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О</w:t>
      </w:r>
      <w:r w:rsidR="000A3061" w:rsidRPr="00660004">
        <w:rPr>
          <w:rFonts w:ascii="Times New Roman" w:hAnsi="Times New Roman" w:cs="Times New Roman"/>
          <w:sz w:val="28"/>
          <w:szCs w:val="28"/>
        </w:rPr>
        <w:t>бъяснить о</w:t>
      </w:r>
      <w:r w:rsidR="00FD1C68" w:rsidRPr="00660004">
        <w:rPr>
          <w:rFonts w:ascii="Times New Roman" w:hAnsi="Times New Roman" w:cs="Times New Roman"/>
          <w:sz w:val="28"/>
          <w:szCs w:val="28"/>
        </w:rPr>
        <w:t xml:space="preserve">собенности работы над </w:t>
      </w:r>
      <w:r w:rsidR="000A3061" w:rsidRPr="00660004">
        <w:rPr>
          <w:rFonts w:ascii="Times New Roman" w:hAnsi="Times New Roman" w:cs="Times New Roman"/>
          <w:sz w:val="28"/>
          <w:szCs w:val="28"/>
        </w:rPr>
        <w:t xml:space="preserve"> </w:t>
      </w:r>
      <w:r w:rsidR="00FD1C68" w:rsidRPr="00660004">
        <w:rPr>
          <w:rFonts w:ascii="Times New Roman" w:hAnsi="Times New Roman" w:cs="Times New Roman"/>
          <w:sz w:val="28"/>
          <w:szCs w:val="28"/>
        </w:rPr>
        <w:t>партиями</w:t>
      </w:r>
      <w:r w:rsidRPr="00660004">
        <w:rPr>
          <w:rFonts w:ascii="Times New Roman" w:hAnsi="Times New Roman" w:cs="Times New Roman"/>
          <w:sz w:val="28"/>
          <w:szCs w:val="28"/>
        </w:rPr>
        <w:t xml:space="preserve"> в фортепианных дуэтах</w:t>
      </w:r>
      <w:r w:rsidR="000A3061" w:rsidRPr="00660004">
        <w:rPr>
          <w:rFonts w:ascii="Times New Roman" w:hAnsi="Times New Roman" w:cs="Times New Roman"/>
          <w:sz w:val="28"/>
          <w:szCs w:val="28"/>
        </w:rPr>
        <w:t>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004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и форма урока: </w:t>
      </w:r>
      <w:r w:rsidRPr="00660004">
        <w:rPr>
          <w:rFonts w:ascii="Times New Roman" w:hAnsi="Times New Roman" w:cs="Times New Roman"/>
          <w:sz w:val="28"/>
          <w:szCs w:val="28"/>
        </w:rPr>
        <w:t>урок-концерт.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b/>
          <w:sz w:val="28"/>
          <w:szCs w:val="28"/>
          <w:u w:val="single"/>
        </w:rPr>
        <w:t>Методы ведения:</w:t>
      </w:r>
      <w:r w:rsidRPr="00660004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 (беседа, рассказ, показ на инструменте), проблемно-сообщающий (выявление общих тенденций в обучении различным видам совместного музицирования).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660004">
        <w:rPr>
          <w:rFonts w:ascii="Times New Roman" w:hAnsi="Times New Roman" w:cs="Times New Roman"/>
          <w:sz w:val="28"/>
          <w:szCs w:val="28"/>
        </w:rPr>
        <w:t xml:space="preserve"> два фортепиано.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004">
        <w:rPr>
          <w:rFonts w:ascii="Times New Roman" w:hAnsi="Times New Roman" w:cs="Times New Roman"/>
          <w:b/>
          <w:sz w:val="28"/>
          <w:szCs w:val="28"/>
          <w:u w:val="single"/>
        </w:rPr>
        <w:t>Содержание урока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Работа детских музыкальных школ </w:t>
      </w:r>
      <w:r w:rsidR="00F42233" w:rsidRPr="00660004">
        <w:rPr>
          <w:rFonts w:ascii="Times New Roman" w:hAnsi="Times New Roman" w:cs="Times New Roman"/>
          <w:sz w:val="28"/>
          <w:szCs w:val="28"/>
        </w:rPr>
        <w:t xml:space="preserve">и школ искусств </w:t>
      </w:r>
      <w:r w:rsidRPr="00660004">
        <w:rPr>
          <w:rFonts w:ascii="Times New Roman" w:hAnsi="Times New Roman" w:cs="Times New Roman"/>
          <w:sz w:val="28"/>
          <w:szCs w:val="28"/>
        </w:rPr>
        <w:t xml:space="preserve">ставит себе целью общее и эстетическое развитие учащихся, воспитание любви к музыке, подготовку к активной музыкальной деятельности в самых её различных формах. Обучаясь игре на фортепиано, учащиеся ДМШ наряду с целым комплексом сольных пианистических навыков овладевают приёмами и способами работы над разными видами совместного исполнительства: фортепианные дуэты, аккомпанементы, концерты. Совместное музицирование играет важную роль в развитии творческих способностей детей. Приобретённые за годы учёбы навыки и умения игры </w:t>
      </w:r>
      <w:r w:rsidR="000E034F" w:rsidRPr="00660004">
        <w:rPr>
          <w:rFonts w:ascii="Times New Roman" w:hAnsi="Times New Roman" w:cs="Times New Roman"/>
          <w:sz w:val="28"/>
          <w:szCs w:val="28"/>
        </w:rPr>
        <w:t>в различные рода</w:t>
      </w:r>
      <w:r w:rsidRPr="00660004">
        <w:rPr>
          <w:rFonts w:ascii="Times New Roman" w:hAnsi="Times New Roman" w:cs="Times New Roman"/>
          <w:sz w:val="28"/>
          <w:szCs w:val="28"/>
        </w:rPr>
        <w:t xml:space="preserve"> ансамблях совершенствуют слуховые, ритмические, о</w:t>
      </w:r>
      <w:r w:rsidR="00863335" w:rsidRPr="00660004">
        <w:rPr>
          <w:rFonts w:ascii="Times New Roman" w:hAnsi="Times New Roman" w:cs="Times New Roman"/>
          <w:sz w:val="28"/>
          <w:szCs w:val="28"/>
        </w:rPr>
        <w:t xml:space="preserve">бразные представления учащихся, </w:t>
      </w:r>
      <w:r w:rsidRPr="00660004">
        <w:rPr>
          <w:rFonts w:ascii="Times New Roman" w:hAnsi="Times New Roman" w:cs="Times New Roman"/>
          <w:sz w:val="28"/>
          <w:szCs w:val="28"/>
        </w:rPr>
        <w:t>формируют их муз</w:t>
      </w:r>
      <w:r w:rsidR="00863335" w:rsidRPr="00660004">
        <w:rPr>
          <w:rFonts w:ascii="Times New Roman" w:hAnsi="Times New Roman" w:cs="Times New Roman"/>
          <w:sz w:val="28"/>
          <w:szCs w:val="28"/>
        </w:rPr>
        <w:t xml:space="preserve">ыкально – эстетический вкус на музыкальных </w:t>
      </w:r>
      <w:r w:rsidR="000E034F" w:rsidRPr="00660004">
        <w:rPr>
          <w:rFonts w:ascii="Times New Roman" w:hAnsi="Times New Roman" w:cs="Times New Roman"/>
          <w:sz w:val="28"/>
          <w:szCs w:val="28"/>
        </w:rPr>
        <w:t>произведениях, воспитывают</w:t>
      </w:r>
      <w:r w:rsidR="00863335" w:rsidRPr="00660004">
        <w:rPr>
          <w:rFonts w:ascii="Times New Roman" w:hAnsi="Times New Roman" w:cs="Times New Roman"/>
          <w:sz w:val="28"/>
          <w:szCs w:val="28"/>
        </w:rPr>
        <w:t xml:space="preserve"> чувство </w:t>
      </w:r>
      <w:r w:rsidR="000E034F" w:rsidRPr="00660004">
        <w:rPr>
          <w:rFonts w:ascii="Times New Roman" w:hAnsi="Times New Roman" w:cs="Times New Roman"/>
          <w:sz w:val="28"/>
          <w:szCs w:val="28"/>
        </w:rPr>
        <w:t>партнёра, расширяют кругозор</w:t>
      </w:r>
      <w:r w:rsidR="00863335" w:rsidRPr="00660004">
        <w:rPr>
          <w:rFonts w:ascii="Times New Roman" w:hAnsi="Times New Roman" w:cs="Times New Roman"/>
          <w:sz w:val="28"/>
          <w:szCs w:val="28"/>
        </w:rPr>
        <w:t xml:space="preserve">, </w:t>
      </w:r>
      <w:r w:rsidRPr="00660004">
        <w:rPr>
          <w:rFonts w:ascii="Times New Roman" w:hAnsi="Times New Roman" w:cs="Times New Roman"/>
          <w:sz w:val="28"/>
          <w:szCs w:val="28"/>
        </w:rPr>
        <w:t>учат воспринимать музыку осознанно. Игра в ансамбле вызывает живой интерес у учащихся, активизирует их внимание, организует исполнительскую волю, повышает чувство ответственности за ансамбль.</w:t>
      </w:r>
    </w:p>
    <w:p w:rsidR="00D0648B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Навыки ансамблевой игры ребёнок приобретает уже на первых уроках.</w:t>
      </w:r>
      <w:r w:rsidR="003456B7" w:rsidRPr="00660004">
        <w:rPr>
          <w:rFonts w:ascii="Times New Roman" w:hAnsi="Times New Roman" w:cs="Times New Roman"/>
          <w:sz w:val="28"/>
          <w:szCs w:val="28"/>
        </w:rPr>
        <w:t xml:space="preserve"> Рекомендуется систематически играть лёгкие пьесы в четыре руки.</w:t>
      </w:r>
      <w:r w:rsidRPr="00660004">
        <w:rPr>
          <w:rFonts w:ascii="Times New Roman" w:hAnsi="Times New Roman" w:cs="Times New Roman"/>
          <w:sz w:val="28"/>
          <w:szCs w:val="28"/>
        </w:rPr>
        <w:t xml:space="preserve"> </w:t>
      </w:r>
      <w:r w:rsidR="003456B7" w:rsidRPr="00660004">
        <w:rPr>
          <w:rFonts w:ascii="Times New Roman" w:hAnsi="Times New Roman" w:cs="Times New Roman"/>
          <w:sz w:val="28"/>
          <w:szCs w:val="28"/>
        </w:rPr>
        <w:t xml:space="preserve">Очень важно правильно подобрать музыкальный материал. На первых порах партия ученика должна быть предельно проста и располагаться в удобной позиции. Переходить к более сложным пьесам рекомендуется не раньше, чем будет основательно усвоен и закреплён  предыдущий уровень трудности. Игра в четыре руки с педагогом или другим учащимся должна продолжаться в течении всего времени обучения, постепенно охватывая богатый и </w:t>
      </w:r>
      <w:r w:rsidR="003456B7" w:rsidRPr="00660004">
        <w:rPr>
          <w:rFonts w:ascii="Times New Roman" w:hAnsi="Times New Roman" w:cs="Times New Roman"/>
          <w:sz w:val="28"/>
          <w:szCs w:val="28"/>
        </w:rPr>
        <w:lastRenderedPageBreak/>
        <w:t>интересный материал оркестровых, оперных и других произведений, переложенных для четырёхручного исполнения. Помимо развития и совершенствования навыка игры в ансамбле, эта работа будет развивать способность охвата произведения в целом, а также расширять музыкальный кругозор учащихся.</w:t>
      </w:r>
    </w:p>
    <w:p w:rsidR="0045791A" w:rsidRDefault="00D0648B" w:rsidP="00D0648B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На начальном </w:t>
      </w:r>
      <w:r w:rsidR="009E38BA">
        <w:rPr>
          <w:rFonts w:ascii="Times New Roman" w:hAnsi="Times New Roman" w:cs="Times New Roman"/>
          <w:sz w:val="28"/>
          <w:szCs w:val="28"/>
        </w:rPr>
        <w:t>этапе обучения</w:t>
      </w:r>
      <w:r w:rsidRPr="00660004">
        <w:rPr>
          <w:rFonts w:ascii="Times New Roman" w:hAnsi="Times New Roman" w:cs="Times New Roman"/>
          <w:sz w:val="28"/>
          <w:szCs w:val="28"/>
        </w:rPr>
        <w:t xml:space="preserve"> игры в ансамбле </w:t>
      </w:r>
      <w:r w:rsidR="009E38BA">
        <w:rPr>
          <w:rFonts w:ascii="Times New Roman" w:hAnsi="Times New Roman" w:cs="Times New Roman"/>
          <w:sz w:val="28"/>
          <w:szCs w:val="28"/>
        </w:rPr>
        <w:t>я</w:t>
      </w:r>
      <w:r w:rsidRPr="00660004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9E38BA">
        <w:rPr>
          <w:rFonts w:ascii="Times New Roman" w:hAnsi="Times New Roman" w:cs="Times New Roman"/>
          <w:sz w:val="28"/>
          <w:szCs w:val="28"/>
        </w:rPr>
        <w:t>зую</w:t>
      </w:r>
      <w:r w:rsidRPr="00660004">
        <w:rPr>
          <w:rFonts w:ascii="Times New Roman" w:hAnsi="Times New Roman" w:cs="Times New Roman"/>
          <w:sz w:val="28"/>
          <w:szCs w:val="28"/>
        </w:rPr>
        <w:t xml:space="preserve"> двуручные произведения. Например, пьесу </w:t>
      </w:r>
      <w:r w:rsidRPr="00660004">
        <w:rPr>
          <w:rFonts w:ascii="Times New Roman" w:hAnsi="Times New Roman" w:cs="Times New Roman"/>
          <w:b/>
          <w:sz w:val="28"/>
          <w:szCs w:val="28"/>
        </w:rPr>
        <w:t>Николаева «Первый урок»</w:t>
      </w:r>
      <w:r w:rsidRPr="00660004">
        <w:rPr>
          <w:rFonts w:ascii="Times New Roman" w:hAnsi="Times New Roman" w:cs="Times New Roman"/>
          <w:sz w:val="28"/>
          <w:szCs w:val="28"/>
        </w:rPr>
        <w:t xml:space="preserve"> </w:t>
      </w:r>
      <w:r w:rsidR="009E38BA">
        <w:rPr>
          <w:rFonts w:ascii="Times New Roman" w:hAnsi="Times New Roman" w:cs="Times New Roman"/>
          <w:sz w:val="28"/>
          <w:szCs w:val="28"/>
        </w:rPr>
        <w:t xml:space="preserve">можно </w:t>
      </w:r>
      <w:bookmarkStart w:id="0" w:name="_GoBack"/>
      <w:bookmarkEnd w:id="0"/>
      <w:r w:rsidRPr="00660004">
        <w:rPr>
          <w:rFonts w:ascii="Times New Roman" w:hAnsi="Times New Roman" w:cs="Times New Roman"/>
          <w:sz w:val="28"/>
          <w:szCs w:val="28"/>
        </w:rPr>
        <w:t>исполнить вместе с учеником, распределив партии. Верхний голос играет учени</w:t>
      </w:r>
      <w:r w:rsidR="0045791A">
        <w:rPr>
          <w:rFonts w:ascii="Times New Roman" w:hAnsi="Times New Roman" w:cs="Times New Roman"/>
          <w:sz w:val="28"/>
          <w:szCs w:val="28"/>
        </w:rPr>
        <w:t>к, нижний учитель и наоборот.</w:t>
      </w:r>
    </w:p>
    <w:p w:rsidR="00D0648B" w:rsidRPr="0045791A" w:rsidRDefault="00D0648B" w:rsidP="00D0648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91A">
        <w:rPr>
          <w:rFonts w:ascii="Times New Roman" w:hAnsi="Times New Roman" w:cs="Times New Roman"/>
          <w:i/>
          <w:sz w:val="28"/>
          <w:szCs w:val="28"/>
        </w:rPr>
        <w:t>Исполняют педаго</w:t>
      </w:r>
      <w:r w:rsidR="0045791A" w:rsidRPr="0045791A">
        <w:rPr>
          <w:rFonts w:ascii="Times New Roman" w:hAnsi="Times New Roman" w:cs="Times New Roman"/>
          <w:i/>
          <w:sz w:val="28"/>
          <w:szCs w:val="28"/>
        </w:rPr>
        <w:t>г и ученица 1 класса Вика Левых</w:t>
      </w:r>
      <w:r w:rsidRPr="0045791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A3061" w:rsidRPr="00660004" w:rsidRDefault="00D0648B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Пьеса достаточно проста, тем не менее, требует достаточной концентрации внимания, слухового анализа. </w:t>
      </w:r>
    </w:p>
    <w:p w:rsidR="000A3061" w:rsidRPr="00660004" w:rsidRDefault="00D0648B" w:rsidP="00345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Пьеса  Е. Гнесиной «Этюд». Здесь задача усложняется. В первой пьесе игра не требовала синхронного исполнения, а мелодия переходила из одной партии в другую.</w:t>
      </w:r>
      <w:r w:rsidRPr="00660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814" w:rsidRPr="00660004">
        <w:rPr>
          <w:rFonts w:ascii="Times New Roman" w:hAnsi="Times New Roman" w:cs="Times New Roman"/>
          <w:sz w:val="28"/>
          <w:szCs w:val="28"/>
        </w:rPr>
        <w:t>В этюде ансамблевая техника выдвигает перед учащимся особые требования. Главная трудность – это умение слушать не только то, что играешь сам, а одновременно общее звучание обеих партий, сливающихся в органически единое целое.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Тем самым слух ученика подготавливается к звучанию пьес, в которых одновременно двумя руками играются мелодия и аккомпанемент. Здесь важен и воспитательный момент: дети участвуют в творческом процессе вместе с учителем. Это способствует их большему взаимопониманию. Современные пособия для начинающих учащихся – пианистов включают разнообразный материал для игры в четыре руки. В педагогической практике широко используются такие сборники: В. Игнатьев, Л. Игнатьева «Я музыкантом стать хочу</w:t>
      </w:r>
      <w:r w:rsidR="003F7814" w:rsidRPr="00660004">
        <w:rPr>
          <w:rFonts w:ascii="Times New Roman" w:hAnsi="Times New Roman" w:cs="Times New Roman"/>
          <w:sz w:val="28"/>
          <w:szCs w:val="28"/>
        </w:rPr>
        <w:t xml:space="preserve">», </w:t>
      </w:r>
      <w:r w:rsidRPr="00660004">
        <w:rPr>
          <w:rFonts w:ascii="Times New Roman" w:hAnsi="Times New Roman" w:cs="Times New Roman"/>
          <w:sz w:val="28"/>
          <w:szCs w:val="28"/>
        </w:rPr>
        <w:t>А. Артоболевская «Первая встреча с музыкой».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На протяжении всех лет обучения учащиеся изучают искусство совместной игры, занимаясь фортепианным ансамблем. </w:t>
      </w:r>
    </w:p>
    <w:p w:rsidR="00D90D4C" w:rsidRPr="00660004" w:rsidRDefault="000A3061" w:rsidP="00DD2BF3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Существует два вида фортепианного дуэта – на одном или на двух роялях. </w:t>
      </w:r>
    </w:p>
    <w:p w:rsidR="00D90D4C" w:rsidRPr="00660004" w:rsidRDefault="00D90D4C" w:rsidP="00D90D4C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Игра в четыре руки на одном фортепиано практикуется главным образом в сфере домашнего музицирования, музыкального самообразования и учебных занятий. </w:t>
      </w:r>
    </w:p>
    <w:p w:rsidR="00D90D4C" w:rsidRPr="00660004" w:rsidRDefault="00D90D4C" w:rsidP="00D90D4C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 Оригинальные дуэтные пьесы предназначаются для публичных выступлений и поэтому требуют тщательной и завершённой шлифовки исполнения. </w:t>
      </w:r>
      <w:r w:rsidRPr="00660004">
        <w:rPr>
          <w:rFonts w:ascii="Times New Roman" w:hAnsi="Times New Roman" w:cs="Times New Roman"/>
          <w:sz w:val="28"/>
          <w:szCs w:val="28"/>
        </w:rPr>
        <w:lastRenderedPageBreak/>
        <w:t>Изучение этих произведений помогает понять разнообразные требования ансамбля, творчески обогащает исполнителей и совершенствует их пианистическое мастерство.</w:t>
      </w:r>
    </w:p>
    <w:p w:rsidR="00D90D4C" w:rsidRPr="0045791A" w:rsidRDefault="00D90D4C" w:rsidP="00D90D4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91A">
        <w:rPr>
          <w:rFonts w:ascii="Times New Roman" w:hAnsi="Times New Roman" w:cs="Times New Roman"/>
          <w:i/>
          <w:sz w:val="28"/>
          <w:szCs w:val="28"/>
        </w:rPr>
        <w:t>Выступают учащиеся 3 класса Пастухов Ярослав и Анастасия Смирнова: И. Блинникова «Марш весёлых петушков».</w:t>
      </w:r>
    </w:p>
    <w:p w:rsidR="00D90D4C" w:rsidRPr="00660004" w:rsidRDefault="00D90D4C" w:rsidP="00DD2BF3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Учащиеся имеют небольшой опыт дуэтной игры, владеют самыми элементарными навыками совместного исполнения. В дальнейшем им ещё предстоит большая работа: научиться слышать не только то, что играешь сам, а одновременно общее звучание обеих партий, сливающихся в  единое целое, добиваться синхронности при взятии и снятии звука, находить нужное соотношение мелодии и аккомпанемента, учиться </w:t>
      </w:r>
      <w:proofErr w:type="gramStart"/>
      <w:r w:rsidRPr="00660004">
        <w:rPr>
          <w:rFonts w:ascii="Times New Roman" w:hAnsi="Times New Roman" w:cs="Times New Roman"/>
          <w:sz w:val="28"/>
          <w:szCs w:val="28"/>
        </w:rPr>
        <w:t>одинаково</w:t>
      </w:r>
      <w:proofErr w:type="gramEnd"/>
      <w:r w:rsidRPr="00660004">
        <w:rPr>
          <w:rFonts w:ascii="Times New Roman" w:hAnsi="Times New Roman" w:cs="Times New Roman"/>
          <w:sz w:val="28"/>
          <w:szCs w:val="28"/>
        </w:rPr>
        <w:t xml:space="preserve"> слышать паузы и понимать их огромное выразительное значение, а также ощущать единый ритмический пульс и общее динамическое развитие. </w:t>
      </w:r>
      <w:r w:rsidRPr="00660004">
        <w:rPr>
          <w:rFonts w:ascii="Times New Roman" w:hAnsi="Times New Roman" w:cs="Times New Roman"/>
          <w:b/>
          <w:sz w:val="28"/>
          <w:szCs w:val="28"/>
        </w:rPr>
        <w:t>Основная задача каждого из исполнителей ансамбля - выявить, осмыслить и создать в своём представлении ясный звуковой образ всего произведения.</w:t>
      </w:r>
      <w:r w:rsidRPr="00660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4C" w:rsidRPr="00660004" w:rsidRDefault="000A3061" w:rsidP="00DD2BF3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Фортепианный дуэт на двух роялях получил наибольшее распространение в профессиональной концертной практике. В нём преимущества ансамбля сочетаются с полной свободой партнёров, каждый из которых имеет в своём распоряжении свой инструмент. Богатейшие возможности фортепиано, благодаря наличию двух исполнителей, двух инструментов ещё более расширяются.</w:t>
      </w:r>
      <w:r w:rsidR="003F7814" w:rsidRPr="00660004">
        <w:rPr>
          <w:rFonts w:ascii="Times New Roman" w:hAnsi="Times New Roman" w:cs="Times New Roman"/>
          <w:sz w:val="28"/>
          <w:szCs w:val="28"/>
        </w:rPr>
        <w:t xml:space="preserve"> Такая форма исполнения ансамбля преимущественна для учащихся старших классов. В этот период у учащихся </w:t>
      </w:r>
      <w:r w:rsidR="00DD2BF3" w:rsidRPr="00660004">
        <w:rPr>
          <w:rFonts w:ascii="Times New Roman" w:hAnsi="Times New Roman" w:cs="Times New Roman"/>
          <w:sz w:val="28"/>
          <w:szCs w:val="28"/>
        </w:rPr>
        <w:t xml:space="preserve">уже достаточно сформированные навыки игры в ансамбле. </w:t>
      </w:r>
    </w:p>
    <w:p w:rsidR="00DD2BF3" w:rsidRPr="00660004" w:rsidRDefault="00DD2BF3" w:rsidP="00DD2BF3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Особое место в воспитании музыканта занимает такой вид совместного исполнительства как концерт. При исполнении ансамблевого сочинения, так же как и сольной пьесы, необходимо вдумчивое, детальное изучение авторского текста с точки зрения мелодии, ритма, гармонии, формы, принципов развития. Необходимо определить смысловую роль каждой партии, регистровые соотношения. И на любом этапе работы внимание каждого партнёра должно быть обращено на выработку умения слышать весь звуковой комплекс, находить верные звуковые соотношения.</w:t>
      </w:r>
    </w:p>
    <w:p w:rsidR="00DD2BF3" w:rsidRPr="00660004" w:rsidRDefault="00DD2BF3" w:rsidP="00DD2BF3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При изучении концерта возникают традиционные задачи исполнения крупной формы: в первую очередь понимание драматургии контрастов и их диалектического единства. Но задачи усложняются тем, что это произведение ансамблевое. </w:t>
      </w:r>
      <w:proofErr w:type="gramStart"/>
      <w:r w:rsidRPr="00660004">
        <w:rPr>
          <w:rFonts w:ascii="Times New Roman" w:hAnsi="Times New Roman" w:cs="Times New Roman"/>
          <w:sz w:val="28"/>
          <w:szCs w:val="28"/>
        </w:rPr>
        <w:t>При работе над концертом</w:t>
      </w:r>
      <w:r w:rsidR="0002039B" w:rsidRPr="00660004">
        <w:rPr>
          <w:rFonts w:ascii="Times New Roman" w:hAnsi="Times New Roman" w:cs="Times New Roman"/>
          <w:sz w:val="28"/>
          <w:szCs w:val="28"/>
        </w:rPr>
        <w:t xml:space="preserve">, </w:t>
      </w:r>
      <w:r w:rsidRPr="00660004">
        <w:rPr>
          <w:rFonts w:ascii="Times New Roman" w:hAnsi="Times New Roman" w:cs="Times New Roman"/>
          <w:sz w:val="28"/>
          <w:szCs w:val="28"/>
        </w:rPr>
        <w:t xml:space="preserve"> фортепианная партия рассматривается не изолированно от оркестровой, а как часть единого </w:t>
      </w:r>
      <w:r w:rsidRPr="00660004">
        <w:rPr>
          <w:rFonts w:ascii="Times New Roman" w:hAnsi="Times New Roman" w:cs="Times New Roman"/>
          <w:sz w:val="28"/>
          <w:szCs w:val="28"/>
        </w:rPr>
        <w:lastRenderedPageBreak/>
        <w:t>целого.</w:t>
      </w:r>
      <w:proofErr w:type="gramEnd"/>
      <w:r w:rsidRPr="00660004">
        <w:rPr>
          <w:rFonts w:ascii="Times New Roman" w:hAnsi="Times New Roman" w:cs="Times New Roman"/>
          <w:sz w:val="28"/>
          <w:szCs w:val="28"/>
        </w:rPr>
        <w:t xml:space="preserve"> Необходимо гибко сочетать функции солиста и аккомпаниатора. И хотя в нашем исполнении оркестровая партия звучит в переложении для второго фортепиано, надо помнить, что в концертном жанре фортепиано выступает в ансамбле с таким ярким и мощным партнёром, как симфонический оркестр. Ученик должен стремиться представить реальное тембровое звучание оркестра. Пианист один вступает в соревнование и часто господствует над большим количеством разнообразных инструментов. Это обстоятельство требует от солиста особой манеры игры, большего размаха и виртуозности. </w:t>
      </w:r>
    </w:p>
    <w:p w:rsidR="00DD2BF3" w:rsidRPr="0045791A" w:rsidRDefault="00DD2BF3" w:rsidP="00DD2B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5791A">
        <w:rPr>
          <w:rFonts w:ascii="Times New Roman" w:hAnsi="Times New Roman" w:cs="Times New Roman"/>
          <w:i/>
          <w:sz w:val="28"/>
          <w:szCs w:val="28"/>
        </w:rPr>
        <w:t>Учитель и ученица 8 класса Вика Колосовская исполняют небольшой отрывок первой части концерта И. Баха.</w:t>
      </w:r>
    </w:p>
    <w:p w:rsidR="00DD2BF3" w:rsidRPr="00660004" w:rsidRDefault="00DD2BF3" w:rsidP="00DD2BF3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В учебно-воспитательном процессе концерт играет важную роль, пробуждая исполнительскую смелость и волю, вовлекая учащегося в активное единоборство с оркестром, воспитывая исполнительскую выдержку, ритмическую устойчивость, тембровый слух, полифоническое мышление, игры «крупным планом», развивает музыкальную память и творческое воображение.</w:t>
      </w:r>
    </w:p>
    <w:p w:rsidR="000A3061" w:rsidRPr="00660004" w:rsidRDefault="00D90D4C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И в заключении урока хотелось особо подчеркнуть, что а</w:t>
      </w:r>
      <w:r w:rsidR="000A3061" w:rsidRPr="00660004">
        <w:rPr>
          <w:rFonts w:ascii="Times New Roman" w:hAnsi="Times New Roman" w:cs="Times New Roman"/>
          <w:sz w:val="28"/>
          <w:szCs w:val="28"/>
        </w:rPr>
        <w:t xml:space="preserve">нсамблевое исполнительство </w:t>
      </w:r>
      <w:r w:rsidRPr="00660004">
        <w:rPr>
          <w:rFonts w:ascii="Times New Roman" w:hAnsi="Times New Roman" w:cs="Times New Roman"/>
          <w:sz w:val="28"/>
          <w:szCs w:val="28"/>
        </w:rPr>
        <w:t xml:space="preserve">было и остаётся </w:t>
      </w:r>
      <w:r w:rsidR="000A3061" w:rsidRPr="00660004">
        <w:rPr>
          <w:rFonts w:ascii="Times New Roman" w:hAnsi="Times New Roman" w:cs="Times New Roman"/>
          <w:sz w:val="28"/>
          <w:szCs w:val="28"/>
        </w:rPr>
        <w:t>одной из важнейших форм музицирования. Наряду с академическим репертуарным комплексом ансамблевая литература внесена в раздел «Полифонические произведения» и «Крупная форма», что несколько облегчает прохождение и освоение детьми этих сложных видов работы. На определённом этапе музыкальных занятий ученика и при определённых условиях развития учащегося, именно ансамблевая игра может стать основой его концертных выступлений, дополнить и украсить его выступления в ходе различных аттестационных мероприятий.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Ценным в работе над фортепианным ансамблем, аккомпанементом, концертом является то, что учащиеся получают удовлетворение от совместно выполненной художественной работы, чувствуют радость общего порыва, объединённых усилий, взаимной поддержки, начинают понимать своеобразие совместного исполнительства.</w:t>
      </w:r>
    </w:p>
    <w:p w:rsidR="000A3061" w:rsidRPr="00660004" w:rsidRDefault="000A3061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 xml:space="preserve">Ансамблевая игра является неотъемлемой частью учебного процесса в детской музыкальной школе, делает его более интересным и увлекательным, помогая учащимся приобрести важные, разнообразные и полезные умения и навыки. </w:t>
      </w:r>
    </w:p>
    <w:p w:rsidR="00D90D4C" w:rsidRPr="00660004" w:rsidRDefault="00660004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061" w:rsidRPr="00660004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A3061" w:rsidRPr="00660004" w:rsidRDefault="00D90D4C" w:rsidP="003456B7">
      <w:p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0A3061" w:rsidRPr="00660004">
        <w:rPr>
          <w:rFonts w:ascii="Times New Roman" w:hAnsi="Times New Roman" w:cs="Times New Roman"/>
          <w:sz w:val="28"/>
          <w:szCs w:val="28"/>
        </w:rPr>
        <w:t xml:space="preserve">    Литература.</w:t>
      </w:r>
    </w:p>
    <w:p w:rsidR="000A3061" w:rsidRPr="00660004" w:rsidRDefault="000A3061" w:rsidP="00345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Алексеев А. Методика обучения игре на фортепиано. М.: Музыка, 1978.</w:t>
      </w:r>
    </w:p>
    <w:p w:rsidR="000A3061" w:rsidRPr="00660004" w:rsidRDefault="000A3061" w:rsidP="00345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Баренбойм Л. Вопросы фортепианной педагогики и исполнительства. Л., 1969.</w:t>
      </w:r>
    </w:p>
    <w:p w:rsidR="000A3061" w:rsidRPr="00660004" w:rsidRDefault="000A3061" w:rsidP="00345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Статьи: Готлиб А. Первые уроки фортепианного ансамбля.</w:t>
      </w:r>
    </w:p>
    <w:p w:rsidR="000A3061" w:rsidRPr="00660004" w:rsidRDefault="000A3061" w:rsidP="00345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Лерман М. О некоторых задачах обучения будущего пианиста.</w:t>
      </w:r>
    </w:p>
    <w:p w:rsidR="000A3061" w:rsidRPr="00660004" w:rsidRDefault="000A3061" w:rsidP="00345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Перельман Н. В классе рояля. М., 2002.</w:t>
      </w:r>
    </w:p>
    <w:p w:rsidR="000A3061" w:rsidRPr="00660004" w:rsidRDefault="000A3061" w:rsidP="003456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004">
        <w:rPr>
          <w:rFonts w:ascii="Times New Roman" w:hAnsi="Times New Roman" w:cs="Times New Roman"/>
          <w:sz w:val="28"/>
          <w:szCs w:val="28"/>
        </w:rPr>
        <w:t>Сорокина Е. Фортепианный дуэт. М.: Музыка, 1988.</w:t>
      </w:r>
    </w:p>
    <w:p w:rsidR="00CD4E0E" w:rsidRPr="00660004" w:rsidRDefault="00CD4E0E" w:rsidP="00A12F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D4E0E" w:rsidRPr="00660004" w:rsidSect="00CD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6D00"/>
    <w:multiLevelType w:val="hybridMultilevel"/>
    <w:tmpl w:val="A1A6E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21CE"/>
    <w:multiLevelType w:val="hybridMultilevel"/>
    <w:tmpl w:val="7A9C5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1"/>
    <w:rsid w:val="0002039B"/>
    <w:rsid w:val="000A3061"/>
    <w:rsid w:val="000E034F"/>
    <w:rsid w:val="00217BB9"/>
    <w:rsid w:val="003456B7"/>
    <w:rsid w:val="003F7814"/>
    <w:rsid w:val="0045791A"/>
    <w:rsid w:val="00604726"/>
    <w:rsid w:val="00660004"/>
    <w:rsid w:val="00826344"/>
    <w:rsid w:val="00863335"/>
    <w:rsid w:val="009206B2"/>
    <w:rsid w:val="00960985"/>
    <w:rsid w:val="009E38BA"/>
    <w:rsid w:val="00A12FC6"/>
    <w:rsid w:val="00CD4E0E"/>
    <w:rsid w:val="00D0648B"/>
    <w:rsid w:val="00D90D4C"/>
    <w:rsid w:val="00DA4AF5"/>
    <w:rsid w:val="00DD2BF3"/>
    <w:rsid w:val="00F1206B"/>
    <w:rsid w:val="00F42233"/>
    <w:rsid w:val="00FD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061"/>
    <w:pPr>
      <w:ind w:left="720"/>
      <w:contextualSpacing/>
    </w:pPr>
  </w:style>
  <w:style w:type="paragraph" w:styleId="a4">
    <w:name w:val="Normal (Web)"/>
    <w:basedOn w:val="a"/>
    <w:uiPriority w:val="99"/>
    <w:rsid w:val="0045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CC29-2B01-43DF-AEA0-23661719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Ильвира</cp:lastModifiedBy>
  <cp:revision>15</cp:revision>
  <dcterms:created xsi:type="dcterms:W3CDTF">2011-12-21T18:18:00Z</dcterms:created>
  <dcterms:modified xsi:type="dcterms:W3CDTF">2020-03-27T12:22:00Z</dcterms:modified>
</cp:coreProperties>
</file>