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11" w:rsidRPr="00F12AC2" w:rsidRDefault="00EE6711" w:rsidP="009B3B2E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F12AC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49.25pt">
            <v:imagedata r:id="rId7" o:title=""/>
          </v:shape>
        </w:pict>
      </w:r>
    </w:p>
    <w:p w:rsidR="00EE6711" w:rsidRPr="00610EF6" w:rsidRDefault="00EE6711" w:rsidP="00653241">
      <w:pPr>
        <w:autoSpaceDE w:val="0"/>
        <w:autoSpaceDN w:val="0"/>
        <w:adjustRightInd w:val="0"/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color w:val="000000"/>
          <w:sz w:val="28"/>
          <w:szCs w:val="28"/>
          <w:u w:color="000000"/>
          <w:lang w:eastAsia="ru-RU"/>
        </w:rPr>
        <w:t xml:space="preserve">Положение разработано в целях обеспечения </w:t>
      </w:r>
      <w:r w:rsidRPr="00610EF6">
        <w:rPr>
          <w:rFonts w:ascii="Times New Roman" w:hAnsi="Times New Roman"/>
          <w:sz w:val="28"/>
          <w:szCs w:val="28"/>
          <w:lang w:eastAsia="ru-RU"/>
        </w:rPr>
        <w:t>реализации дополнительных предпрофессиональных и дополнительных общеразвивающих программ в области искусств с применением электронного обучения и дистанционных образовательных технологий.</w:t>
      </w:r>
    </w:p>
    <w:p w:rsidR="00EE6711" w:rsidRPr="00610EF6" w:rsidRDefault="00EE6711" w:rsidP="007C3B0F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 xml:space="preserve">Положение направлено на организационно-методическое, материально-техническое, организационно-педагогическое обеспечение дистанционного обучения в </w:t>
      </w:r>
      <w:r>
        <w:rPr>
          <w:sz w:val="28"/>
          <w:szCs w:val="28"/>
        </w:rPr>
        <w:t>МАУ ДО</w:t>
      </w:r>
      <w:r w:rsidRPr="00610EF6">
        <w:rPr>
          <w:sz w:val="28"/>
          <w:szCs w:val="28"/>
        </w:rPr>
        <w:t xml:space="preserve"> «Детская школа искусств</w:t>
      </w:r>
      <w:r>
        <w:rPr>
          <w:sz w:val="28"/>
          <w:szCs w:val="28"/>
        </w:rPr>
        <w:t xml:space="preserve"> г. Печора</w:t>
      </w:r>
      <w:r w:rsidRPr="00610EF6">
        <w:rPr>
          <w:sz w:val="28"/>
          <w:szCs w:val="28"/>
        </w:rPr>
        <w:t>» (далее - Детская школа искусств).</w:t>
      </w:r>
    </w:p>
    <w:p w:rsidR="00EE6711" w:rsidRPr="00610EF6" w:rsidRDefault="00EE6711" w:rsidP="00653241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Для целей реализации настоящего Положения применяются следующие основные понятия:</w:t>
      </w:r>
    </w:p>
    <w:p w:rsidR="00EE6711" w:rsidRPr="00610EF6" w:rsidRDefault="00EE6711" w:rsidP="00F05E24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sz w:val="28"/>
          <w:szCs w:val="28"/>
        </w:rPr>
        <w:t>электронное обучение</w:t>
      </w:r>
      <w:r w:rsidRPr="00610EF6">
        <w:rPr>
          <w:rFonts w:ascii="Times New Roman" w:hAnsi="Times New Roman"/>
          <w:sz w:val="28"/>
          <w:szCs w:val="28"/>
        </w:rPr>
        <w:t xml:space="preserve">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b/>
          <w:bCs/>
          <w:sz w:val="28"/>
          <w:szCs w:val="28"/>
        </w:rPr>
        <w:t>дистанционные образовательные технологии</w:t>
      </w:r>
      <w:r w:rsidRPr="00610EF6">
        <w:rPr>
          <w:sz w:val="28"/>
          <w:szCs w:val="28"/>
        </w:rPr>
        <w:t xml:space="preserve">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 xml:space="preserve">Под </w:t>
      </w:r>
      <w:r w:rsidRPr="00610EF6">
        <w:rPr>
          <w:b/>
          <w:bCs/>
          <w:sz w:val="28"/>
          <w:szCs w:val="28"/>
        </w:rPr>
        <w:t>дистанционным обучением</w:t>
      </w:r>
      <w:r w:rsidRPr="00610EF6">
        <w:rPr>
          <w:sz w:val="28"/>
          <w:szCs w:val="28"/>
        </w:rPr>
        <w:t xml:space="preserve"> понимается реализация дополнительных предпрофессиональных и дополнительных общеразвивающих программ в области искусств в детских школах искусств (далее – образовательные программы) с применением электронного обучения, дистанционных образовательных технологий.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Применение дистанционного обучения позволяет Детской школе искусств расширить свои возможности в осуществлении образовательной деятельности в различных условиях, в том числе при изменении режимов работы ДШИ (по климатическим, санитарно-эпидемиологическим и другим причинам), в обеспечении эффективной самостоятельной работы учащихся в период каникулярного времени, в создании условий для разработки индивидуальных траекторий обучения детей.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В периоды особых режимных условий Детская школа искусств обеспечивает переход учащихся на дистанционное обучение.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Видами использования дистанционного обучения являются:</w:t>
      </w:r>
    </w:p>
    <w:p w:rsidR="00EE6711" w:rsidRPr="00610EF6" w:rsidRDefault="00EE6711" w:rsidP="00F05E24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реализация образовательных программ или их частей с применением исключительно электронного обучения, дистанционных образовательных технологий;</w:t>
      </w:r>
    </w:p>
    <w:p w:rsidR="00EE6711" w:rsidRPr="00610EF6" w:rsidRDefault="00EE6711" w:rsidP="004C52B5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реализация образовательных программ или их частей с использованием электронного обучения, дистанционных образовательных технологий как вспомогательных средств обучения.</w:t>
      </w:r>
    </w:p>
    <w:p w:rsidR="00EE6711" w:rsidRPr="00610EF6" w:rsidRDefault="00EE6711" w:rsidP="004C52B5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По решению Детской школы искусств реализация образовательных программ может осуществляться путем смешанных форм обучения.</w:t>
      </w:r>
    </w:p>
    <w:p w:rsidR="00EE6711" w:rsidRPr="00610EF6" w:rsidRDefault="00EE6711" w:rsidP="009A51A9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При реализации образовательных программ или их частей с применением исключительно электронного обучения, дистанционных образовательных технологий детская школа искусств:</w:t>
      </w:r>
    </w:p>
    <w:p w:rsidR="00EE6711" w:rsidRPr="00610EF6" w:rsidRDefault="00EE6711" w:rsidP="009A51A9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создает условия для функционирования электронной информационно-образовательной среды (платформы),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EE6711" w:rsidRDefault="00EE6711" w:rsidP="00C12EB0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обеспечивает идентификацию личности обучающегося, выбор способа которой осуществляется Детской школой искусств самостоятельно, и контроль соблюдения установленных условий, в рамках которых осуществляется оценка результатов обучения.</w:t>
      </w:r>
    </w:p>
    <w:p w:rsidR="00EE6711" w:rsidRPr="00610EF6" w:rsidRDefault="00EE6711" w:rsidP="00C12EB0">
      <w:pPr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E6711" w:rsidRPr="00610EF6" w:rsidRDefault="00EE6711" w:rsidP="00180CDF">
      <w:pPr>
        <w:pStyle w:val="ConsPlusNormal"/>
        <w:numPr>
          <w:ilvl w:val="0"/>
          <w:numId w:val="5"/>
        </w:numPr>
        <w:spacing w:after="160" w:line="259" w:lineRule="auto"/>
        <w:jc w:val="center"/>
        <w:rPr>
          <w:b/>
          <w:bCs/>
          <w:sz w:val="28"/>
          <w:szCs w:val="28"/>
        </w:rPr>
      </w:pPr>
      <w:r w:rsidRPr="00610EF6">
        <w:rPr>
          <w:b/>
          <w:bCs/>
          <w:sz w:val="28"/>
          <w:szCs w:val="28"/>
        </w:rPr>
        <w:t>Организационно-методическое обеспечение дистанционного обучения</w:t>
      </w:r>
    </w:p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Переход на дистанционное обучение, объявляемое для всех обучающихся, устанавливается приказом руководителя Детской школы искусств.</w:t>
      </w:r>
    </w:p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Детская школа искусств, обеспечивая дистанционное обучение:</w:t>
      </w:r>
    </w:p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Hlk35716499"/>
      <w:r w:rsidRPr="00610EF6">
        <w:rPr>
          <w:rFonts w:ascii="Times New Roman" w:hAnsi="Times New Roman"/>
          <w:sz w:val="28"/>
          <w:szCs w:val="28"/>
          <w:lang w:eastAsia="ru-RU"/>
        </w:rPr>
        <w:t xml:space="preserve">формирует расписание занятий на каждый учебный день в соответствии с учебным планом по каждому учебному предмету, предусматривая дифференциацию по классам и сокращение времени проведения урока до 30 минут; </w:t>
      </w:r>
    </w:p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информирует обучающихся и их родителей о реализации образовательных программ или их частей с применением дистанционного обучения, в том числе знакомит с расписанием занятий, графиком проведения текущего и промежуточного контроля по учебным предметам, проведения консультаций;</w:t>
      </w:r>
    </w:p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организует ведение учета результатов образовательного процесса в электронной форме.</w:t>
      </w:r>
    </w:p>
    <w:p w:rsidR="00EE6711" w:rsidRPr="00610EF6" w:rsidRDefault="00EE6711" w:rsidP="00802A3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Детская школа искусств размещает на своем официальном сайте в информационно-телекоммуникационной сети «Интернет» расписание онлайн-занятий, требующих присутствия учащихся в строго определенное время.</w:t>
      </w:r>
    </w:p>
    <w:bookmarkEnd w:id="0"/>
    <w:p w:rsidR="00EE6711" w:rsidRPr="00610EF6" w:rsidRDefault="00EE6711" w:rsidP="0042529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Согласие родителя (законного представителя) обучающегося на организацию учебного процесса в форме дистанционного обучения подтверждается документально (наличие письменного заявления родителя (законного представителя).</w:t>
      </w:r>
    </w:p>
    <w:p w:rsidR="00EE6711" w:rsidRPr="00610EF6" w:rsidRDefault="00EE6711" w:rsidP="00F8690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При реализации образовательных программ с применением электронного обучения и дистанционных образовательных технологий Детская школа искусств обеспечивает внесение соответствующих корректировок в рабочие программы учебных предметов и (или) учебные планы в части изменения календарных, календарно-тематических планов, графика промежуточной аттестации, форм обучения (лекция, онлайн консультация, онлайн конференция, вебинар и другие), использования технических средств обучения. В случае возможности дистанционного обучения в форме онлайн конференций, вебинаров сохраняются мелкогрупповые (групповые) формы проведения занятий по соответствующим учебным предметам.</w:t>
      </w:r>
    </w:p>
    <w:p w:rsidR="00EE6711" w:rsidRPr="00610EF6" w:rsidRDefault="00EE6711" w:rsidP="000F2A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Дистанционное обучение обеспечивается разработанным учебным, учебно-методическим материалом, позволяющим осуществить педагогический процесс в дистанционном формате в соответствии с реализуемыми образовательным программами.</w:t>
      </w:r>
    </w:p>
    <w:p w:rsidR="00EE6711" w:rsidRPr="00610EF6" w:rsidRDefault="00EE6711" w:rsidP="00CA24E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E6711" w:rsidRPr="00610EF6" w:rsidRDefault="00EE6711" w:rsidP="00180CDF">
      <w:pPr>
        <w:pStyle w:val="ConsPlusNormal"/>
        <w:numPr>
          <w:ilvl w:val="0"/>
          <w:numId w:val="5"/>
        </w:numPr>
        <w:spacing w:after="160" w:line="259" w:lineRule="auto"/>
        <w:jc w:val="center"/>
        <w:rPr>
          <w:b/>
          <w:bCs/>
          <w:sz w:val="28"/>
          <w:szCs w:val="28"/>
        </w:rPr>
      </w:pPr>
      <w:r w:rsidRPr="00610EF6">
        <w:rPr>
          <w:b/>
          <w:bCs/>
          <w:sz w:val="28"/>
          <w:szCs w:val="28"/>
        </w:rPr>
        <w:t>Материально-техническое обеспечение дистанционного обучения</w:t>
      </w:r>
    </w:p>
    <w:p w:rsidR="00EE6711" w:rsidRPr="00610EF6" w:rsidRDefault="00EE6711" w:rsidP="00EB1556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При реализации образовательных программ с применением электронного обучения, дистанционных образовательных технологий</w:t>
      </w:r>
      <w:r>
        <w:rPr>
          <w:sz w:val="28"/>
          <w:szCs w:val="28"/>
        </w:rPr>
        <w:t xml:space="preserve">, </w:t>
      </w:r>
      <w:r w:rsidRPr="00610EF6">
        <w:rPr>
          <w:sz w:val="28"/>
          <w:szCs w:val="28"/>
        </w:rPr>
        <w:t xml:space="preserve"> детская школа искусств обеспечивает доступ обучающихся к электронной информационной образовательной среде, представляющей собой совокупность информационных технологий, телекоммуникационных технологий, соответствующих технологических средств,</w:t>
      </w:r>
      <w:r w:rsidRPr="00610EF6">
        <w:rPr>
          <w:b/>
          <w:bCs/>
          <w:sz w:val="28"/>
          <w:szCs w:val="28"/>
        </w:rPr>
        <w:t xml:space="preserve"> </w:t>
      </w:r>
      <w:r w:rsidRPr="00610EF6">
        <w:rPr>
          <w:sz w:val="28"/>
          <w:szCs w:val="28"/>
        </w:rPr>
        <w:t xml:space="preserve">необходимых и достаточных для организации опосредованного (на расстоянии) взаимодействия обучающихся с преподавателями, а также между собой. </w:t>
      </w:r>
    </w:p>
    <w:p w:rsidR="00EE6711" w:rsidRPr="00610EF6" w:rsidRDefault="00EE6711" w:rsidP="00185380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bookmarkStart w:id="1" w:name="_Hlk35724514"/>
      <w:r w:rsidRPr="00610EF6">
        <w:rPr>
          <w:sz w:val="28"/>
          <w:szCs w:val="28"/>
        </w:rPr>
        <w:t>Организация дистанционного обучения может осуществляться на базе электронных ресурсов – платформы Скайп и других</w:t>
      </w:r>
      <w:r w:rsidRPr="00610EF6">
        <w:rPr>
          <w:rStyle w:val="FootnoteReference"/>
          <w:sz w:val="28"/>
          <w:szCs w:val="28"/>
        </w:rPr>
        <w:footnoteReference w:id="1"/>
      </w:r>
      <w:r w:rsidRPr="00610EF6">
        <w:rPr>
          <w:sz w:val="28"/>
          <w:szCs w:val="28"/>
        </w:rPr>
        <w:t xml:space="preserve">. </w:t>
      </w:r>
      <w:bookmarkEnd w:id="1"/>
      <w:r w:rsidRPr="00610EF6">
        <w:rPr>
          <w:sz w:val="28"/>
          <w:szCs w:val="28"/>
        </w:rPr>
        <w:t>Для осуществления бесперебойного процесса разрабатывается инструкция по пошаговым действиям участников дистанционного обучения.</w:t>
      </w:r>
    </w:p>
    <w:p w:rsidR="00EE6711" w:rsidRPr="00610EF6" w:rsidRDefault="00EE6711" w:rsidP="00185380">
      <w:pPr>
        <w:pStyle w:val="ConsPlusNormal"/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Организация дистанционного обучения обеспечивается соответствующим техническим оборудованием. В случае необеспеченности отдельных обучающихся достаточным оборудованием решение об обеспечении дистанционного обучения для таких обучающихся решается в индивидуальном порядке.</w:t>
      </w:r>
    </w:p>
    <w:p w:rsidR="00EE6711" w:rsidRPr="00610EF6" w:rsidRDefault="00EE6711" w:rsidP="00385B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В случае временного перевода всех обучающихся на обучение </w:t>
      </w:r>
      <w:r w:rsidRPr="00610EF6">
        <w:rPr>
          <w:rFonts w:ascii="Times New Roman" w:hAnsi="Times New Roman"/>
          <w:sz w:val="28"/>
          <w:szCs w:val="28"/>
        </w:rPr>
        <w:br/>
        <w:t>с применением электронных учебных изданий по учебным предметам Детская школа искусств обеспечивает возможность доступа к ресурсам электронно-библиотечной системы (электронной библиотеке) каждому обучающемуся.</w:t>
      </w:r>
    </w:p>
    <w:p w:rsidR="00EE6711" w:rsidRPr="00610EF6" w:rsidRDefault="00EE6711" w:rsidP="00385B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6711" w:rsidRPr="00610EF6" w:rsidRDefault="00EE6711" w:rsidP="00180CDF">
      <w:pPr>
        <w:pStyle w:val="ConsPlusNormal"/>
        <w:numPr>
          <w:ilvl w:val="0"/>
          <w:numId w:val="5"/>
        </w:numPr>
        <w:tabs>
          <w:tab w:val="left" w:pos="426"/>
        </w:tabs>
        <w:spacing w:after="160" w:line="259" w:lineRule="auto"/>
        <w:ind w:left="0" w:firstLine="0"/>
        <w:jc w:val="center"/>
        <w:rPr>
          <w:b/>
          <w:bCs/>
          <w:sz w:val="28"/>
          <w:szCs w:val="28"/>
        </w:rPr>
      </w:pPr>
      <w:r w:rsidRPr="00610EF6">
        <w:rPr>
          <w:b/>
          <w:bCs/>
          <w:sz w:val="28"/>
          <w:szCs w:val="28"/>
        </w:rPr>
        <w:t>Организационно-педагогическое обеспечение дистанционного обучения</w:t>
      </w:r>
    </w:p>
    <w:p w:rsidR="00EE6711" w:rsidRPr="00610EF6" w:rsidRDefault="00EE6711" w:rsidP="00B56D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При переходе на дистанционное обучение с педагогическими работниками заключаются дополнительные соглашения к трудовым договорам, в которых устанавливаются: новые условия труда, права и обязанности, ответственность, определенные для работодателя и работника в условиях применения дистанционного обучения.</w:t>
      </w:r>
    </w:p>
    <w:p w:rsidR="00EE6711" w:rsidRPr="00610EF6" w:rsidRDefault="00EE6711" w:rsidP="00B56D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При переходе на дистанционное обучение Детская школа искусств через ответственных лиц:</w:t>
      </w:r>
    </w:p>
    <w:p w:rsidR="00EE6711" w:rsidRPr="00610EF6" w:rsidRDefault="00EE6711" w:rsidP="00B56D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актуализирует имеющиеся в электронном виде учебные и методические материалы по использованию электронного обучения и дистанционных образовательных технологий для обучающихся, педагогических и административных работников, ответственных за организацию учебной деятельности, а также инструкции по размещению учебных материалов, </w:t>
      </w:r>
    </w:p>
    <w:p w:rsidR="00EE6711" w:rsidRPr="00610EF6" w:rsidRDefault="00EE6711" w:rsidP="00B56D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обеспечивает создание (при необходимости) тестовых заданий, публикацию объявлений, сбор и обработку письменных работ обучающихся, а также организацию текущей и промежуточной аттестации и фиксацию хода образовательного процесса.</w:t>
      </w:r>
    </w:p>
    <w:p w:rsidR="00EE6711" w:rsidRPr="00610EF6" w:rsidRDefault="00EE6711" w:rsidP="000F2A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Детская школа искусств разрабатывает и утверждает:</w:t>
      </w:r>
    </w:p>
    <w:p w:rsidR="00EE6711" w:rsidRPr="00610EF6" w:rsidRDefault="00EE6711" w:rsidP="000F2A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формы расписаний учебных занятий, проводимых в рамках дистанционного обучения, формы отчетов педагогических работников о проведенных занятиях, формы учета посещаемости и успеваемости учащихся (при необходимости).</w:t>
      </w:r>
    </w:p>
    <w:p w:rsidR="00EE6711" w:rsidRPr="00610EF6" w:rsidRDefault="00EE6711" w:rsidP="00F8690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Педагогические работники:</w:t>
      </w:r>
    </w:p>
    <w:p w:rsidR="00EE6711" w:rsidRPr="00610EF6" w:rsidRDefault="00EE6711" w:rsidP="00F8690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 xml:space="preserve">планируют свою деятельность с учетом системы дистанционного обучения, создают простейшие, нужные для обучающихся, ресурсы и задания; </w:t>
      </w:r>
    </w:p>
    <w:p w:rsidR="00EE6711" w:rsidRPr="00610EF6" w:rsidRDefault="00EE6711" w:rsidP="00F8690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выражают свое отношение к работам обучающихся в виде текстовых или аудио рецензий, устных онлайн консультаций.</w:t>
      </w:r>
    </w:p>
    <w:p w:rsidR="00EE6711" w:rsidRPr="00610EF6" w:rsidRDefault="00EE6711" w:rsidP="00C12EB0">
      <w:pPr>
        <w:pStyle w:val="ListParagraph"/>
        <w:tabs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Виды уроков (занятий), применяемые при организации дистанционного обучения: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Видеоурок</w:t>
      </w:r>
      <w:r w:rsidRPr="00610EF6">
        <w:rPr>
          <w:rFonts w:ascii="Times New Roman" w:hAnsi="Times New Roman"/>
          <w:sz w:val="28"/>
          <w:szCs w:val="28"/>
        </w:rPr>
        <w:t xml:space="preserve"> – урок в записи.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Урок-конференция</w:t>
      </w:r>
      <w:r w:rsidRPr="00610EF6">
        <w:rPr>
          <w:rFonts w:ascii="Times New Roman" w:hAnsi="Times New Roman"/>
          <w:sz w:val="28"/>
          <w:szCs w:val="28"/>
        </w:rPr>
        <w:t xml:space="preserve"> – урок в реальном времени с возможностью видео коммуникаций преподавателя и группы учащихся.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Урок-вебинар</w:t>
      </w:r>
      <w:r w:rsidRPr="00610EF6">
        <w:rPr>
          <w:rFonts w:ascii="Times New Roman" w:hAnsi="Times New Roman"/>
          <w:sz w:val="28"/>
          <w:szCs w:val="28"/>
        </w:rPr>
        <w:t xml:space="preserve"> – урок в реальном времени для группы учащихся; ведущим вебинара является преподаватель, коммуникации с учащимися могут осуществляться на различном уровне, в зависимости от заложенного в «вебинарной комнате» функционала: от коммуникации через чат – до возможностей конференции. 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Организация и сопровождение самостоятельной работы учащихся</w:t>
      </w:r>
      <w:r w:rsidRPr="00610EF6">
        <w:rPr>
          <w:rFonts w:ascii="Times New Roman" w:hAnsi="Times New Roman"/>
          <w:sz w:val="28"/>
          <w:szCs w:val="28"/>
        </w:rPr>
        <w:t xml:space="preserve"> – учебный процесс, связанный с обменом информацией между преподавателем и учащимся на основе учебных материалов, направленных преподавателем учащемуся по установленным каналам связи. 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Индивидуальное занятие</w:t>
      </w:r>
      <w:r w:rsidRPr="00610EF6">
        <w:rPr>
          <w:rFonts w:ascii="Times New Roman" w:hAnsi="Times New Roman"/>
          <w:sz w:val="28"/>
          <w:szCs w:val="28"/>
        </w:rPr>
        <w:t xml:space="preserve"> – урок с учащимся в реальном времени.  Индивидуальный урок в условиях дистанционного обучения – это видео общение преподавателя и учащегося.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Консультации (собеседования)</w:t>
      </w:r>
      <w:r w:rsidRPr="00610EF6">
        <w:rPr>
          <w:rFonts w:ascii="Times New Roman" w:hAnsi="Times New Roman"/>
          <w:sz w:val="28"/>
          <w:szCs w:val="28"/>
        </w:rPr>
        <w:t xml:space="preserve">. Проводятся в различных доступных форматах в установленный для учащихся промежуток времени и по установленному детской школой искусств расписанию. </w:t>
      </w:r>
    </w:p>
    <w:p w:rsidR="00EE6711" w:rsidRPr="00610EF6" w:rsidRDefault="00EE6711" w:rsidP="00C12EB0">
      <w:pPr>
        <w:pStyle w:val="ListParagraph"/>
        <w:numPr>
          <w:ilvl w:val="0"/>
          <w:numId w:val="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b/>
          <w:bCs/>
          <w:i/>
          <w:iCs/>
          <w:sz w:val="28"/>
          <w:szCs w:val="28"/>
        </w:rPr>
        <w:t>Контроль и оценка.</w:t>
      </w:r>
      <w:r w:rsidRPr="00610EF6">
        <w:rPr>
          <w:rFonts w:ascii="Times New Roman" w:hAnsi="Times New Roman"/>
          <w:sz w:val="28"/>
          <w:szCs w:val="28"/>
        </w:rPr>
        <w:t xml:space="preserve"> Применяется как форма текущего (промежуточного) контроля.</w:t>
      </w:r>
    </w:p>
    <w:p w:rsidR="00EE6711" w:rsidRPr="00610EF6" w:rsidRDefault="00EE6711" w:rsidP="005A11FD">
      <w:pPr>
        <w:pStyle w:val="ListParagraph"/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color="000000"/>
        </w:rPr>
      </w:pPr>
      <w:r w:rsidRPr="00610EF6">
        <w:rPr>
          <w:rFonts w:ascii="Times New Roman" w:hAnsi="Times New Roman"/>
          <w:sz w:val="28"/>
          <w:szCs w:val="28"/>
        </w:rPr>
        <w:t xml:space="preserve">При разработке поурочного планирования, самостоятельной работы обучающихся  необходимо учитывать продолжительность непрерывной работы с изображениями на индивидуальном мониторе компьютера, установленную </w:t>
      </w:r>
      <w:r w:rsidRPr="00610EF6">
        <w:rPr>
          <w:rFonts w:ascii="Times New Roman" w:hAnsi="Times New Roman"/>
          <w:color w:val="000000"/>
          <w:sz w:val="28"/>
          <w:szCs w:val="28"/>
          <w:u w:color="000000"/>
        </w:rPr>
        <w:t>постановлением Главного государственного санитарного врача Российской Федерации от 29 декабря 2010 г. № 189  «Об утверждении СанПиН 2.4.2.2821-10 «Санитарно-эпидемиологические требования к условиям и организации обучения в общеобразовательных учреждениях»:</w:t>
      </w:r>
    </w:p>
    <w:p w:rsidR="00EE6711" w:rsidRPr="00610EF6" w:rsidRDefault="00EE6711" w:rsidP="005A11FD">
      <w:pPr>
        <w:pStyle w:val="ListParagraph"/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color="000000"/>
        </w:rPr>
      </w:pPr>
      <w:r w:rsidRPr="00610EF6">
        <w:rPr>
          <w:rFonts w:ascii="Times New Roman" w:hAnsi="Times New Roman"/>
          <w:color w:val="000000"/>
          <w:sz w:val="28"/>
          <w:szCs w:val="28"/>
          <w:u w:color="000000"/>
        </w:rPr>
        <w:t>1-2 классы - 15 минут,</w:t>
      </w:r>
    </w:p>
    <w:p w:rsidR="00EE6711" w:rsidRPr="00610EF6" w:rsidRDefault="00EE6711" w:rsidP="005A11FD">
      <w:pPr>
        <w:pStyle w:val="ListParagraph"/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color="000000"/>
        </w:rPr>
      </w:pPr>
      <w:r w:rsidRPr="00610EF6">
        <w:rPr>
          <w:rFonts w:ascii="Times New Roman" w:hAnsi="Times New Roman"/>
          <w:color w:val="000000"/>
          <w:sz w:val="28"/>
          <w:szCs w:val="28"/>
          <w:u w:color="000000"/>
        </w:rPr>
        <w:t>3-4 классы - 15 минут,</w:t>
      </w:r>
    </w:p>
    <w:p w:rsidR="00EE6711" w:rsidRPr="00610EF6" w:rsidRDefault="00EE6711" w:rsidP="005A11FD">
      <w:pPr>
        <w:pStyle w:val="ListParagraph"/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color="000000"/>
        </w:rPr>
      </w:pPr>
      <w:r w:rsidRPr="00610EF6">
        <w:rPr>
          <w:rFonts w:ascii="Times New Roman" w:hAnsi="Times New Roman"/>
          <w:color w:val="000000"/>
          <w:sz w:val="28"/>
          <w:szCs w:val="28"/>
          <w:u w:color="000000"/>
        </w:rPr>
        <w:t>5-7 классы - 20 минут,</w:t>
      </w:r>
    </w:p>
    <w:p w:rsidR="00EE6711" w:rsidRPr="00610EF6" w:rsidRDefault="00EE6711" w:rsidP="005A11FD">
      <w:pPr>
        <w:pStyle w:val="ListParagraph"/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color w:val="000000"/>
          <w:sz w:val="28"/>
          <w:szCs w:val="28"/>
          <w:u w:color="000000"/>
        </w:rPr>
        <w:t>8-11 классы - 25 минут.</w:t>
      </w:r>
    </w:p>
    <w:p w:rsidR="00EE6711" w:rsidRPr="00610EF6" w:rsidRDefault="00EE6711" w:rsidP="001B70C7">
      <w:pPr>
        <w:pStyle w:val="ConsPlusNormal"/>
        <w:tabs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К другим способам использования дистанционных образовательных технологий в Детской школе искусств относятся следующие:</w:t>
      </w:r>
    </w:p>
    <w:p w:rsidR="00EE6711" w:rsidRPr="00610EF6" w:rsidRDefault="00EE6711" w:rsidP="00BF214A">
      <w:pPr>
        <w:pStyle w:val="ConsPlusNormal"/>
        <w:tabs>
          <w:tab w:val="left" w:pos="1134"/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- дистанционная поддержка учащихся с ограниченными возможностями здоровья;</w:t>
      </w:r>
    </w:p>
    <w:p w:rsidR="00EE6711" w:rsidRPr="00610EF6" w:rsidRDefault="00EE6711" w:rsidP="00BF214A">
      <w:pPr>
        <w:pStyle w:val="ConsPlusNormal"/>
        <w:tabs>
          <w:tab w:val="left" w:pos="1134"/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- дистанционные консультации;</w:t>
      </w:r>
    </w:p>
    <w:p w:rsidR="00EE6711" w:rsidRPr="00610EF6" w:rsidRDefault="00EE6711" w:rsidP="00BF214A">
      <w:pPr>
        <w:pStyle w:val="ConsPlusNormal"/>
        <w:tabs>
          <w:tab w:val="left" w:pos="1134"/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- организация самостоятельной работы учащихся в каникулярный период, период карантина;</w:t>
      </w:r>
    </w:p>
    <w:p w:rsidR="00EE6711" w:rsidRPr="00610EF6" w:rsidRDefault="00EE6711" w:rsidP="00BF214A">
      <w:pPr>
        <w:pStyle w:val="ListParagraph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0EF6">
        <w:rPr>
          <w:rFonts w:ascii="Times New Roman" w:hAnsi="Times New Roman"/>
          <w:sz w:val="28"/>
          <w:szCs w:val="28"/>
          <w:lang w:eastAsia="ru-RU"/>
        </w:rPr>
        <w:t>- организация реализации отдельных учебных предметов за пределами осваиваемой образовательной программы с использованием дистанционного обучения;</w:t>
      </w:r>
    </w:p>
    <w:p w:rsidR="00EE6711" w:rsidRPr="00610EF6" w:rsidRDefault="00EE6711" w:rsidP="00BF214A">
      <w:pPr>
        <w:pStyle w:val="ConsPlusNormal"/>
        <w:tabs>
          <w:tab w:val="left" w:pos="1134"/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- организация занятий с использованием дистанционных образовательных технологий для пропускающих школьные уроки детей по причинам болезни;</w:t>
      </w:r>
    </w:p>
    <w:p w:rsidR="00EE6711" w:rsidRPr="00610EF6" w:rsidRDefault="00EE6711" w:rsidP="00BF214A">
      <w:pPr>
        <w:pStyle w:val="ConsPlusNormal"/>
        <w:tabs>
          <w:tab w:val="left" w:pos="1134"/>
          <w:tab w:val="left" w:pos="1276"/>
        </w:tabs>
        <w:spacing w:after="160" w:line="259" w:lineRule="auto"/>
        <w:ind w:firstLine="709"/>
        <w:jc w:val="both"/>
        <w:rPr>
          <w:sz w:val="28"/>
          <w:szCs w:val="28"/>
        </w:rPr>
      </w:pPr>
      <w:r w:rsidRPr="00610EF6">
        <w:rPr>
          <w:sz w:val="28"/>
          <w:szCs w:val="28"/>
        </w:rPr>
        <w:t>- реализация индивидуальных учебных планов с использованием дистанционного обучения.</w:t>
      </w:r>
    </w:p>
    <w:p w:rsidR="00EE6711" w:rsidRPr="00610EF6" w:rsidRDefault="00EE6711" w:rsidP="00C12EB0">
      <w:pPr>
        <w:pStyle w:val="ListParagraph"/>
        <w:spacing w:after="160" w:line="259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При дистанционном обучении эффективность разработанных учебных материалов является решающим фактором успешности реализации образовательной программы в дистанционной форме. </w:t>
      </w:r>
    </w:p>
    <w:p w:rsidR="00EE6711" w:rsidRPr="00610EF6" w:rsidRDefault="00EE6711" w:rsidP="00C12EB0">
      <w:pPr>
        <w:pStyle w:val="ListParagraph"/>
        <w:spacing w:after="160" w:line="259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Под разработкой учебных материалов понимается: использование и корректировка собственных разработок, оцифровка учебных пособий, разработка тестов, викторин, презентаций, контрольных работ, подбор и обработка материалов, размещенных на различных ресурсах, в информационных базах, а также материалов, открытых для свободного доступа на сайтах издательств, библиотек, других учреждений культуры.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Учебные материалы: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разрабатываются с учетом поурочной подачи;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разрабатываются с учетом применения интерактивных технологий;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обладают качествами, которые стимулируют самостоятельную деятельность учащихся;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позволяют осуществить оперативный контроль и оценивание выполнения заданий;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включают наглядные материалы, иллюстрации, схемы, таблицы;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- разрабатываются с учетом доступных программ и платформ, способов передачи учебного материала от преподавателя и результатов самостоятельной работы – от учащегося.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Приоритетной формой учебного материала в учебном методическом комплексе является форма учебника, в структуре которого предусматривается наличие теоретических сведений, практических заданий, вопросов, направленных на освоение теоретических знаний. Наличие данного комплекса позволяет в ситуации установленного периода дистанционного обучения моделировать традиционный учебный процесс, максимально адаптируя его к новым условиям. Комплекс, созданный преподавателем самостоятельно, составленный на основе собственных разработок, различных элементов учебных пособий, хрестоматий, мультимедийных программ, аудио и видео материалов может успешно заменить учебник.   </w:t>
      </w:r>
    </w:p>
    <w:p w:rsidR="00EE6711" w:rsidRPr="00610EF6" w:rsidRDefault="00EE6711" w:rsidP="00C12EB0">
      <w:pPr>
        <w:tabs>
          <w:tab w:val="num" w:pos="426"/>
        </w:tabs>
        <w:spacing w:after="16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В целях разработки учебно-методических комплексов в Детской школе искусств могут создаваться временные творческие коллективы. Коллективная работа позволит осуществить процесс перехода на дистанционное обучение в наиболее короткие сроки. Разработанные комплексы будут успешно применяться в дальнейшем, пополнят библиотеку школы, могут стать актуальным и полезным материалом для молодых преподавателей.   </w:t>
      </w:r>
    </w:p>
    <w:p w:rsidR="00EE6711" w:rsidRPr="00610EF6" w:rsidRDefault="00EE6711" w:rsidP="00E7254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6711" w:rsidRPr="00610EF6" w:rsidRDefault="00EE6711" w:rsidP="00C12EB0">
      <w:pPr>
        <w:pStyle w:val="ListParagraph"/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10EF6">
        <w:rPr>
          <w:rFonts w:ascii="Times New Roman" w:hAnsi="Times New Roman"/>
          <w:b/>
          <w:bCs/>
          <w:sz w:val="28"/>
          <w:szCs w:val="28"/>
        </w:rPr>
        <w:t>Организация рабочего времени. Трудовые действия преподавателя и концертмейстера в период организации дистанционного обучения</w:t>
      </w:r>
    </w:p>
    <w:p w:rsidR="00EE6711" w:rsidRPr="00610EF6" w:rsidRDefault="00EE6711" w:rsidP="00C12E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рабочее время преподавателя включает: проведение учебных занятий (нормируемая часть рабочего времени), другую педагогическую работу (ненормируемая часть рабочего времени)</w:t>
      </w:r>
      <w:r w:rsidRPr="00610EF6">
        <w:rPr>
          <w:rStyle w:val="FootnoteReference"/>
          <w:rFonts w:ascii="Times New Roman" w:hAnsi="Times New Roman"/>
          <w:sz w:val="28"/>
          <w:szCs w:val="28"/>
        </w:rPr>
        <w:footnoteReference w:id="2"/>
      </w:r>
      <w:r w:rsidRPr="00610EF6">
        <w:rPr>
          <w:rFonts w:ascii="Times New Roman" w:hAnsi="Times New Roman"/>
          <w:sz w:val="28"/>
          <w:szCs w:val="28"/>
        </w:rPr>
        <w:t xml:space="preserve">.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В период проведения дистанционного обучения установленная преподавателю учебная нагрузка может распределяться следующим образом: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проводимые индивидуальные занятия, уроки-конференции, уроки-вебинары, организация и сопровождение самостоятельной работы учащихся, консультации (собеседования) с учащимися, контроль и оценивание.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В «другую педагогическую работу» при организации дистанционного обучения включается: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проведение работ по корректировке календарных, календарно-тематических планов, по внесению изменений в рабочую программу учебного предмета;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разработка уроков (поурочное планирование, создание подробного поурочного плана);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разработка и оформление учебного материала для самостоятельной работы учащихся, в том числе создание видеоуроков, фонограмм, анализ и подбор электронных ресурсов;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оперативное информирование учащихся и родителей об особенностях организации учебного процесса;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рассылка необходимых учебных материалов;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организация самостоятельной работы учащихся;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контроль и оценка самостоятельной работы учащихся, проведение консультаций для родителей, методическое сопровождение полезного досуга учащихся.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 xml:space="preserve">В должностные обязанности (трудовые действия) концертмейстера может быть включено: запись фонограмм исполнительского репертуара и обеспечение учащихся данным музыкальным материалом, прослушивание (в том числе, совместно с преподавателем) подготовленного учащимися музыкального материала, прием и оценивание партий. </w:t>
      </w:r>
    </w:p>
    <w:p w:rsidR="00EE6711" w:rsidRPr="00610EF6" w:rsidRDefault="00EE6711" w:rsidP="00C12E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6711" w:rsidRPr="00610EF6" w:rsidRDefault="00EE6711" w:rsidP="00C12EB0">
      <w:pPr>
        <w:pStyle w:val="ListParagraph"/>
        <w:numPr>
          <w:ilvl w:val="0"/>
          <w:numId w:val="5"/>
        </w:numPr>
        <w:tabs>
          <w:tab w:val="left" w:pos="851"/>
        </w:tabs>
        <w:spacing w:after="160" w:line="25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EF6">
        <w:rPr>
          <w:rFonts w:ascii="Times New Roman" w:hAnsi="Times New Roman"/>
          <w:b/>
          <w:bCs/>
          <w:sz w:val="28"/>
          <w:szCs w:val="28"/>
        </w:rPr>
        <w:t>Учет часов учебной работы педагогических работников, учет успеваемости и посещаемости учащихся</w:t>
      </w:r>
    </w:p>
    <w:p w:rsidR="00EE6711" w:rsidRPr="00610EF6" w:rsidRDefault="00EE6711" w:rsidP="00C12EB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Учет часов учебной работы педагогических работников осуществляется на основании ежедневных отчетов преподавателей и концертмейстеров по установленной Детской школой искусств форме.</w:t>
      </w:r>
    </w:p>
    <w:p w:rsidR="00EE6711" w:rsidRPr="00610EF6" w:rsidRDefault="00EE6711" w:rsidP="00C12EB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0EF6">
        <w:rPr>
          <w:rFonts w:ascii="Times New Roman" w:hAnsi="Times New Roman"/>
          <w:sz w:val="28"/>
          <w:szCs w:val="28"/>
        </w:rPr>
        <w:t>Расписание занятий в Детской школе искусств устанавливается на основании приказа Минобрнауки России от 11.05.2016 №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деятельность», исходя из продолжительности занятий – не более 30 минут</w:t>
      </w:r>
      <w:r w:rsidRPr="00610EF6">
        <w:rPr>
          <w:rStyle w:val="FootnoteReference"/>
          <w:rFonts w:ascii="Times New Roman" w:hAnsi="Times New Roman"/>
          <w:sz w:val="28"/>
          <w:szCs w:val="28"/>
        </w:rPr>
        <w:footnoteReference w:id="3"/>
      </w:r>
      <w:r w:rsidRPr="00610EF6">
        <w:rPr>
          <w:rFonts w:ascii="Times New Roman" w:hAnsi="Times New Roman"/>
          <w:sz w:val="28"/>
          <w:szCs w:val="28"/>
        </w:rPr>
        <w:t>.</w:t>
      </w: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C12EB0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EE6711" w:rsidRDefault="00EE6711" w:rsidP="006371A9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sectPr w:rsidR="00EE6711" w:rsidSect="007D6C3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711" w:rsidRDefault="00EE6711" w:rsidP="00C249FE">
      <w:pPr>
        <w:spacing w:after="0" w:line="240" w:lineRule="auto"/>
      </w:pPr>
      <w:r>
        <w:separator/>
      </w:r>
    </w:p>
  </w:endnote>
  <w:endnote w:type="continuationSeparator" w:id="0">
    <w:p w:rsidR="00EE6711" w:rsidRDefault="00EE6711" w:rsidP="00C2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711" w:rsidRDefault="00EE6711" w:rsidP="00C249FE">
      <w:pPr>
        <w:spacing w:after="0" w:line="240" w:lineRule="auto"/>
      </w:pPr>
      <w:r>
        <w:separator/>
      </w:r>
    </w:p>
  </w:footnote>
  <w:footnote w:type="continuationSeparator" w:id="0">
    <w:p w:rsidR="00EE6711" w:rsidRDefault="00EE6711" w:rsidP="00C249FE">
      <w:pPr>
        <w:spacing w:after="0" w:line="240" w:lineRule="auto"/>
      </w:pPr>
      <w:r>
        <w:continuationSeparator/>
      </w:r>
    </w:p>
  </w:footnote>
  <w:footnote w:id="1">
    <w:p w:rsidR="00EE6711" w:rsidRDefault="00EE6711" w:rsidP="00C249FE">
      <w:pPr>
        <w:pStyle w:val="FootnoteText"/>
      </w:pPr>
      <w:r>
        <w:rPr>
          <w:rStyle w:val="FootnoteReference"/>
        </w:rPr>
        <w:footnoteRef/>
      </w:r>
      <w:r>
        <w:t xml:space="preserve"> Выбор и использование бесплатной доступной платформы осуществляется Детской школой искусств самостоятельно.</w:t>
      </w:r>
    </w:p>
    <w:p w:rsidR="00EE6711" w:rsidRDefault="00EE6711" w:rsidP="00C249FE">
      <w:pPr>
        <w:pStyle w:val="FootnoteText"/>
      </w:pPr>
    </w:p>
  </w:footnote>
  <w:footnote w:id="2">
    <w:p w:rsidR="00EE6711" w:rsidRDefault="00EE6711" w:rsidP="00C12EB0">
      <w:pPr>
        <w:pStyle w:val="FootnoteText"/>
        <w:jc w:val="both"/>
      </w:pPr>
      <w:r w:rsidRPr="00610EF6">
        <w:rPr>
          <w:rStyle w:val="FootnoteReference"/>
          <w:rFonts w:ascii="Times New Roman" w:hAnsi="Times New Roman"/>
        </w:rPr>
        <w:footnoteRef/>
      </w:r>
      <w:r w:rsidRPr="00610EF6">
        <w:rPr>
          <w:rFonts w:ascii="Times New Roman" w:hAnsi="Times New Roman"/>
        </w:rPr>
        <w:t xml:space="preserve"> Приказ Минобрнауки России от 11.05.2016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</w:t>
      </w:r>
    </w:p>
  </w:footnote>
  <w:footnote w:id="3">
    <w:p w:rsidR="00EE6711" w:rsidRPr="00610EF6" w:rsidRDefault="00EE6711" w:rsidP="00C12EB0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610EF6">
        <w:rPr>
          <w:rStyle w:val="FootnoteReference"/>
          <w:rFonts w:ascii="Times New Roman" w:hAnsi="Times New Roman"/>
          <w:b w:val="0"/>
          <w:bCs w:val="0"/>
        </w:rPr>
        <w:footnoteRef/>
      </w:r>
      <w:r w:rsidRPr="00610EF6">
        <w:rPr>
          <w:rFonts w:ascii="Times New Roman" w:hAnsi="Times New Roman" w:cs="Times New Roman"/>
        </w:rPr>
        <w:t xml:space="preserve"> </w:t>
      </w:r>
      <w:r w:rsidRPr="00610EF6">
        <w:rPr>
          <w:rFonts w:ascii="Times New Roman" w:hAnsi="Times New Roman" w:cs="Times New Roman"/>
          <w:b w:val="0"/>
          <w:bCs w:val="0"/>
          <w:sz w:val="20"/>
          <w:szCs w:val="20"/>
        </w:rPr>
        <w:t>Пункт 3.2. Методических рекомендаций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</w:t>
      </w:r>
    </w:p>
    <w:p w:rsidR="00EE6711" w:rsidRDefault="00EE6711" w:rsidP="00C12EB0">
      <w:pPr>
        <w:pStyle w:val="ConsPlusTitle"/>
        <w:jc w:val="both"/>
      </w:pPr>
      <w:r w:rsidRPr="00610EF6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образования и дополнительных общеобразовательных программ с применением электронного обучения и дистанционных образовательных технологий, направленных письмом Минпросвещения России от 19.03.2020  № ГД-39/04.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711" w:rsidRDefault="00EE6711">
    <w:pPr>
      <w:pStyle w:val="Header"/>
      <w:jc w:val="center"/>
    </w:pPr>
    <w:fldSimple w:instr="PAGE   \* MERGEFORMAT">
      <w:r>
        <w:rPr>
          <w:noProof/>
        </w:rPr>
        <w:t>1</w:t>
      </w:r>
    </w:fldSimple>
  </w:p>
  <w:p w:rsidR="00EE6711" w:rsidRDefault="00EE67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471B4"/>
    <w:multiLevelType w:val="hybridMultilevel"/>
    <w:tmpl w:val="EA242B86"/>
    <w:lvl w:ilvl="0" w:tplc="5986E08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1F24311"/>
    <w:multiLevelType w:val="hybridMultilevel"/>
    <w:tmpl w:val="A2CC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C931D7"/>
    <w:multiLevelType w:val="hybridMultilevel"/>
    <w:tmpl w:val="680853DE"/>
    <w:lvl w:ilvl="0" w:tplc="D130C9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D0E8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AEB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0C44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B6BB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FE4B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30E0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E1F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28F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C5E03E6"/>
    <w:multiLevelType w:val="hybridMultilevel"/>
    <w:tmpl w:val="514C2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BD4940"/>
    <w:multiLevelType w:val="hybridMultilevel"/>
    <w:tmpl w:val="CD8889EC"/>
    <w:lvl w:ilvl="0" w:tplc="A0C06C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8C84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7E67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04C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F042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4D7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D629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6F0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26F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4C56DE"/>
    <w:multiLevelType w:val="hybridMultilevel"/>
    <w:tmpl w:val="B55C35A0"/>
    <w:lvl w:ilvl="0" w:tplc="94F2B0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F49C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C6EB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BAC2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6AC2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7880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96E9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2D0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21D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72261D"/>
    <w:multiLevelType w:val="hybridMultilevel"/>
    <w:tmpl w:val="C6961958"/>
    <w:lvl w:ilvl="0" w:tplc="B3AC80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40F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5E80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A668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486E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ECE9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D41F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5AD7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B0AD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879"/>
    <w:rsid w:val="00086533"/>
    <w:rsid w:val="000E6879"/>
    <w:rsid w:val="000F2A76"/>
    <w:rsid w:val="00152FD7"/>
    <w:rsid w:val="00163EA5"/>
    <w:rsid w:val="00180CDF"/>
    <w:rsid w:val="00185380"/>
    <w:rsid w:val="001B70C7"/>
    <w:rsid w:val="002025BB"/>
    <w:rsid w:val="002419B7"/>
    <w:rsid w:val="003364BE"/>
    <w:rsid w:val="0035229D"/>
    <w:rsid w:val="00385BD4"/>
    <w:rsid w:val="00392DB7"/>
    <w:rsid w:val="003A3BA2"/>
    <w:rsid w:val="00404997"/>
    <w:rsid w:val="0042529C"/>
    <w:rsid w:val="004A40C8"/>
    <w:rsid w:val="004C52B5"/>
    <w:rsid w:val="004D68EB"/>
    <w:rsid w:val="004E2BA7"/>
    <w:rsid w:val="005200BD"/>
    <w:rsid w:val="005A11FD"/>
    <w:rsid w:val="005C725E"/>
    <w:rsid w:val="00610EF6"/>
    <w:rsid w:val="006371A9"/>
    <w:rsid w:val="00653241"/>
    <w:rsid w:val="00671C7A"/>
    <w:rsid w:val="006B40FC"/>
    <w:rsid w:val="006B4564"/>
    <w:rsid w:val="006D16B1"/>
    <w:rsid w:val="006F2253"/>
    <w:rsid w:val="00724E00"/>
    <w:rsid w:val="00746DE6"/>
    <w:rsid w:val="007C3B0F"/>
    <w:rsid w:val="007C61FD"/>
    <w:rsid w:val="007D6C36"/>
    <w:rsid w:val="00802A33"/>
    <w:rsid w:val="00874756"/>
    <w:rsid w:val="009244EA"/>
    <w:rsid w:val="00994854"/>
    <w:rsid w:val="0099707C"/>
    <w:rsid w:val="009A51A9"/>
    <w:rsid w:val="009B3B2E"/>
    <w:rsid w:val="009C3F74"/>
    <w:rsid w:val="00A21ACC"/>
    <w:rsid w:val="00A46C1C"/>
    <w:rsid w:val="00A66C5B"/>
    <w:rsid w:val="00AD2EFE"/>
    <w:rsid w:val="00AF50C9"/>
    <w:rsid w:val="00B05652"/>
    <w:rsid w:val="00B56DCB"/>
    <w:rsid w:val="00B71F77"/>
    <w:rsid w:val="00B963D1"/>
    <w:rsid w:val="00BE5C58"/>
    <w:rsid w:val="00BF214A"/>
    <w:rsid w:val="00C12EB0"/>
    <w:rsid w:val="00C167A1"/>
    <w:rsid w:val="00C249FE"/>
    <w:rsid w:val="00C65FFC"/>
    <w:rsid w:val="00C66ED4"/>
    <w:rsid w:val="00C87F39"/>
    <w:rsid w:val="00CA24EA"/>
    <w:rsid w:val="00CE6177"/>
    <w:rsid w:val="00E7254A"/>
    <w:rsid w:val="00E9393E"/>
    <w:rsid w:val="00EB1556"/>
    <w:rsid w:val="00EE6711"/>
    <w:rsid w:val="00F05E24"/>
    <w:rsid w:val="00F12AC2"/>
    <w:rsid w:val="00F6386F"/>
    <w:rsid w:val="00F86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9B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F05E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4C52B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C249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249FE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249FE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C12E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C12E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rsid w:val="00C12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5A1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A11F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A1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A11FD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610EF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10EF6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610EF6"/>
    <w:pPr>
      <w:suppressAutoHyphens/>
      <w:spacing w:line="100" w:lineRule="atLeast"/>
    </w:pPr>
    <w:rPr>
      <w:rFonts w:eastAsia="Times New Roman" w:cs="Calibri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63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7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66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62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2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2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2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2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773</TotalTime>
  <Pages>9</Pages>
  <Words>2262</Words>
  <Characters>12897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Домогацкая</dc:creator>
  <cp:keywords/>
  <dc:description/>
  <cp:lastModifiedBy>Осетрова РН</cp:lastModifiedBy>
  <cp:revision>16</cp:revision>
  <cp:lastPrinted>2020-04-08T17:34:00Z</cp:lastPrinted>
  <dcterms:created xsi:type="dcterms:W3CDTF">2020-03-25T09:09:00Z</dcterms:created>
  <dcterms:modified xsi:type="dcterms:W3CDTF">2020-04-09T07:20:00Z</dcterms:modified>
</cp:coreProperties>
</file>